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00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36"/>
        <w:gridCol w:w="256"/>
        <w:gridCol w:w="4116"/>
      </w:tblGrid>
      <w:tr w:rsidR="000817A8" w:rsidRPr="00213D99" w:rsidTr="000817A8">
        <w:tc>
          <w:tcPr>
            <w:tcW w:w="5636" w:type="dxa"/>
          </w:tcPr>
          <w:p w:rsidR="000817A8" w:rsidRPr="00213D99" w:rsidRDefault="000817A8" w:rsidP="00C07DEC">
            <w:pPr>
              <w:pStyle w:val="PlainText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970341D" wp14:editId="408C2C41">
                  <wp:extent cx="1264920" cy="737870"/>
                  <wp:effectExtent l="0" t="0" r="0" b="0"/>
                  <wp:docPr id="17" name="Picture 5" descr="tiny L_TAMstacked_rg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iny L_TAMstacked_rgb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162" cy="739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0817A8" w:rsidRPr="00213D99" w:rsidRDefault="000817A8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0817A8" w:rsidRPr="00BF3E38" w:rsidRDefault="000817A8" w:rsidP="00C07DEC">
            <w:pPr>
              <w:pStyle w:val="PlainTex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0817A8" w:rsidRPr="00213D99" w:rsidTr="000817A8">
        <w:tc>
          <w:tcPr>
            <w:tcW w:w="5636" w:type="dxa"/>
          </w:tcPr>
          <w:p w:rsidR="000817A8" w:rsidRPr="00213D99" w:rsidRDefault="000817A8" w:rsidP="00C07DEC">
            <w:pPr>
              <w:pStyle w:val="PlainText"/>
              <w:rPr>
                <w:rFonts w:ascii="Arial" w:hAnsi="Arial" w:cs="Arial"/>
                <w:noProof/>
                <w:sz w:val="20"/>
                <w:szCs w:val="20"/>
              </w:rPr>
            </w:pPr>
          </w:p>
        </w:tc>
        <w:tc>
          <w:tcPr>
            <w:tcW w:w="256" w:type="dxa"/>
          </w:tcPr>
          <w:p w:rsidR="000817A8" w:rsidRPr="00213D99" w:rsidRDefault="000817A8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0817A8" w:rsidRPr="00BF3E38" w:rsidRDefault="000817A8" w:rsidP="00C07DEC">
            <w:pPr>
              <w:pStyle w:val="PlainTex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0817A8" w:rsidRPr="00213D99" w:rsidTr="000817A8">
        <w:tc>
          <w:tcPr>
            <w:tcW w:w="10008" w:type="dxa"/>
            <w:gridSpan w:val="3"/>
          </w:tcPr>
          <w:p w:rsidR="000817A8" w:rsidRPr="000817A8" w:rsidRDefault="0022585E" w:rsidP="00DE4386">
            <w:pPr>
              <w:shd w:val="clear" w:color="auto" w:fill="FFFFFF"/>
              <w:spacing w:line="276" w:lineRule="auto"/>
              <w:rPr>
                <w:rFonts w:ascii="Arial" w:hAnsi="Arial" w:cs="Arial"/>
                <w:b/>
                <w:sz w:val="28"/>
                <w:szCs w:val="28"/>
              </w:rPr>
            </w:pPr>
            <w:hyperlink r:id="rId7" w:history="1">
              <w:r w:rsidR="000817A8" w:rsidRPr="000817A8">
                <w:rPr>
                  <w:rStyle w:val="Hyperlink"/>
                  <w:rFonts w:ascii="Arial" w:hAnsi="Arial" w:cs="Arial"/>
                  <w:b/>
                  <w:color w:val="auto"/>
                  <w:sz w:val="28"/>
                  <w:szCs w:val="28"/>
                  <w:u w:val="none"/>
                </w:rPr>
                <w:t>Celebrating 80 Years: People’s Choice</w:t>
              </w:r>
            </w:hyperlink>
            <w:r w:rsidR="000817A8" w:rsidRPr="000817A8">
              <w:rPr>
                <w:rStyle w:val="apple-converted-space"/>
                <w:rFonts w:ascii="Arial" w:hAnsi="Arial" w:cs="Arial"/>
                <w:b/>
                <w:sz w:val="28"/>
                <w:szCs w:val="28"/>
              </w:rPr>
              <w:t> </w:t>
            </w:r>
          </w:p>
          <w:p w:rsidR="00DE4386" w:rsidRDefault="000817A8" w:rsidP="00DE4386">
            <w:pPr>
              <w:shd w:val="clear" w:color="auto" w:fill="FFFFFF"/>
              <w:spacing w:after="120" w:line="276" w:lineRule="auto"/>
              <w:rPr>
                <w:rFonts w:ascii="Arial" w:hAnsi="Arial" w:cs="Arial"/>
                <w:color w:val="231F20"/>
                <w:sz w:val="22"/>
                <w:szCs w:val="22"/>
              </w:rPr>
            </w:pPr>
            <w:r w:rsidRPr="00DE4386">
              <w:rPr>
                <w:rFonts w:ascii="Arial" w:hAnsi="Arial" w:cs="Arial"/>
                <w:color w:val="231F20"/>
                <w:sz w:val="22"/>
                <w:szCs w:val="22"/>
              </w:rPr>
              <w:t>January 30 – March 27, 2016</w:t>
            </w:r>
          </w:p>
          <w:p w:rsidR="000817A8" w:rsidRPr="000817A8" w:rsidRDefault="006B44A2" w:rsidP="00DE4386">
            <w:pPr>
              <w:shd w:val="clear" w:color="auto" w:fill="FFFFFF"/>
              <w:spacing w:line="276" w:lineRule="auto"/>
              <w:rPr>
                <w:rFonts w:ascii="Arial" w:hAnsi="Arial" w:cs="Arial"/>
                <w:color w:val="231F20"/>
                <w:sz w:val="22"/>
                <w:szCs w:val="22"/>
              </w:rPr>
            </w:pPr>
            <w:r>
              <w:rPr>
                <w:rFonts w:ascii="Arial" w:hAnsi="Arial" w:cs="Arial"/>
                <w:color w:val="231F20"/>
                <w:sz w:val="22"/>
                <w:szCs w:val="22"/>
              </w:rPr>
              <w:t>Press Images</w:t>
            </w:r>
            <w:r w:rsidR="000817A8" w:rsidRPr="000817A8">
              <w:rPr>
                <w:rFonts w:ascii="Arial" w:hAnsi="Arial" w:cs="Arial"/>
                <w:color w:val="231F20"/>
                <w:sz w:val="22"/>
                <w:szCs w:val="22"/>
              </w:rPr>
              <w:t xml:space="preserve"> </w:t>
            </w:r>
          </w:p>
          <w:p w:rsidR="000817A8" w:rsidRPr="000817A8" w:rsidRDefault="006B44A2" w:rsidP="000817A8">
            <w:pPr>
              <w:pStyle w:val="ListParagraph"/>
              <w:numPr>
                <w:ilvl w:val="0"/>
                <w:numId w:val="1"/>
              </w:numPr>
              <w:rPr>
                <w:rFonts w:eastAsia="Times New Roman"/>
                <w:color w:val="231F20"/>
                <w:sz w:val="22"/>
                <w:szCs w:val="22"/>
              </w:rPr>
            </w:pPr>
            <w:r>
              <w:rPr>
                <w:rFonts w:eastAsia="Times New Roman"/>
                <w:color w:val="231F20"/>
                <w:sz w:val="22"/>
                <w:szCs w:val="22"/>
              </w:rPr>
              <w:t xml:space="preserve">No crop, </w:t>
            </w:r>
            <w:r w:rsidR="0022585E">
              <w:rPr>
                <w:rFonts w:eastAsia="Times New Roman"/>
                <w:color w:val="231F20"/>
                <w:sz w:val="22"/>
                <w:szCs w:val="22"/>
              </w:rPr>
              <w:t xml:space="preserve">bleed, </w:t>
            </w:r>
            <w:bookmarkStart w:id="0" w:name="_GoBack"/>
            <w:bookmarkEnd w:id="0"/>
            <w:r w:rsidR="000817A8" w:rsidRPr="000817A8">
              <w:rPr>
                <w:rFonts w:eastAsia="Times New Roman"/>
                <w:color w:val="231F20"/>
                <w:sz w:val="22"/>
                <w:szCs w:val="22"/>
              </w:rPr>
              <w:t>overprint</w:t>
            </w:r>
            <w:r>
              <w:rPr>
                <w:rFonts w:eastAsia="Times New Roman"/>
                <w:color w:val="231F20"/>
                <w:sz w:val="22"/>
                <w:szCs w:val="22"/>
              </w:rPr>
              <w:t>, or alterations</w:t>
            </w:r>
            <w:r w:rsidR="000817A8" w:rsidRPr="000817A8">
              <w:rPr>
                <w:rFonts w:eastAsia="Times New Roman"/>
                <w:color w:val="231F20"/>
                <w:sz w:val="22"/>
                <w:szCs w:val="22"/>
              </w:rPr>
              <w:t xml:space="preserve"> allowed. </w:t>
            </w:r>
          </w:p>
          <w:p w:rsidR="000817A8" w:rsidRPr="000817A8" w:rsidRDefault="000817A8" w:rsidP="000817A8">
            <w:pPr>
              <w:pStyle w:val="ListParagraph"/>
              <w:numPr>
                <w:ilvl w:val="0"/>
                <w:numId w:val="1"/>
              </w:numPr>
              <w:spacing w:after="120"/>
              <w:rPr>
                <w:rFonts w:eastAsia="Times New Roman"/>
                <w:color w:val="231F20"/>
                <w:sz w:val="22"/>
                <w:szCs w:val="22"/>
              </w:rPr>
            </w:pPr>
            <w:r w:rsidRPr="000817A8">
              <w:rPr>
                <w:rFonts w:eastAsia="Times New Roman"/>
                <w:color w:val="231F20"/>
                <w:sz w:val="22"/>
                <w:szCs w:val="22"/>
              </w:rPr>
              <w:t>Captions must be printed in conjunction with images.</w:t>
            </w:r>
          </w:p>
          <w:p w:rsidR="000817A8" w:rsidRPr="00DE4386" w:rsidRDefault="000817A8" w:rsidP="000817A8">
            <w:pPr>
              <w:rPr>
                <w:rFonts w:ascii="Arial" w:hAnsi="Arial" w:cs="Arial"/>
                <w:color w:val="231F20"/>
                <w:sz w:val="22"/>
                <w:szCs w:val="22"/>
              </w:rPr>
            </w:pPr>
            <w:r w:rsidRPr="00DE4386">
              <w:rPr>
                <w:rFonts w:ascii="Arial" w:hAnsi="Arial" w:cs="Arial"/>
                <w:color w:val="231F20"/>
                <w:sz w:val="22"/>
                <w:szCs w:val="22"/>
              </w:rPr>
              <w:t xml:space="preserve">Media Contact: Julianna Verboort, Public Relations and Communications Manager, </w:t>
            </w:r>
            <w:hyperlink r:id="rId8" w:history="1">
              <w:r w:rsidRPr="00DE4386">
                <w:rPr>
                  <w:rStyle w:val="Hyperlink"/>
                  <w:rFonts w:ascii="Arial" w:hAnsi="Arial" w:cs="Arial"/>
                  <w:sz w:val="22"/>
                  <w:szCs w:val="22"/>
                </w:rPr>
                <w:t>jverboort@TacomaArtMuseum.org</w:t>
              </w:r>
            </w:hyperlink>
            <w:r w:rsidRPr="00DE4386">
              <w:rPr>
                <w:rFonts w:ascii="Arial" w:hAnsi="Arial" w:cs="Arial"/>
                <w:color w:val="231F20"/>
                <w:sz w:val="22"/>
                <w:szCs w:val="22"/>
              </w:rPr>
              <w:t xml:space="preserve">  or 253-272-4258 x 3001</w:t>
            </w:r>
          </w:p>
        </w:tc>
      </w:tr>
      <w:tr w:rsidR="000817A8" w:rsidRPr="00213D99" w:rsidTr="000817A8">
        <w:tc>
          <w:tcPr>
            <w:tcW w:w="10008" w:type="dxa"/>
            <w:gridSpan w:val="3"/>
          </w:tcPr>
          <w:p w:rsidR="000817A8" w:rsidRPr="000817A8" w:rsidRDefault="000817A8" w:rsidP="000817A8">
            <w:pPr>
              <w:shd w:val="clear" w:color="auto" w:fill="FFFFFF"/>
              <w:spacing w:line="360" w:lineRule="atLeast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54A8D752" wp14:editId="6C595002">
                  <wp:extent cx="2883049" cy="204216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Boudin_The Meuse River at Rotterdam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3049" cy="204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Eugène Louis Boudin</w:t>
            </w:r>
            <w:r w:rsidR="000817A8" w:rsidRPr="008473C5">
              <w:rPr>
                <w:rFonts w:ascii="Arial" w:hAnsi="Arial" w:cs="Arial"/>
                <w:sz w:val="20"/>
                <w:szCs w:val="20"/>
              </w:rPr>
              <w:t xml:space="preserve"> (French, 1824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Pr="008473C5">
              <w:rPr>
                <w:rFonts w:ascii="Arial" w:hAnsi="Arial" w:cs="Arial"/>
                <w:sz w:val="20"/>
                <w:szCs w:val="20"/>
              </w:rPr>
              <w:t>1898)</w:t>
            </w:r>
            <w:r w:rsidR="000817A8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The Meuse River at Rotterdam</w:t>
            </w:r>
            <w:r w:rsidRPr="008473C5">
              <w:rPr>
                <w:rFonts w:ascii="Arial" w:hAnsi="Arial" w:cs="Arial"/>
                <w:sz w:val="20"/>
                <w:szCs w:val="20"/>
              </w:rPr>
              <w:t>, 1885</w:t>
            </w:r>
            <w:r w:rsidR="000817A8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8473C5">
              <w:rPr>
                <w:rFonts w:ascii="Arial" w:hAnsi="Arial" w:cs="Arial"/>
                <w:sz w:val="20"/>
                <w:szCs w:val="20"/>
              </w:rPr>
              <w:t>Oil on canvas</w:t>
            </w:r>
            <w:r w:rsidR="000817A8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BF3E38" w:rsidRPr="008473C5">
              <w:rPr>
                <w:rFonts w:ascii="Arial" w:hAnsi="Arial" w:cs="Arial"/>
                <w:sz w:val="20"/>
                <w:szCs w:val="20"/>
              </w:rPr>
              <w:t xml:space="preserve">25¾ </w:t>
            </w:r>
            <w:r w:rsidR="000817A8" w:rsidRPr="008473C5">
              <w:rPr>
                <w:rFonts w:ascii="Arial" w:hAnsi="Arial" w:cs="Arial"/>
                <w:sz w:val="20"/>
                <w:szCs w:val="20"/>
              </w:rPr>
              <w:t>×</w:t>
            </w:r>
            <w:r w:rsidR="00BF3E38" w:rsidRPr="008473C5">
              <w:rPr>
                <w:rFonts w:ascii="Arial" w:hAnsi="Arial" w:cs="Arial"/>
                <w:sz w:val="20"/>
                <w:szCs w:val="20"/>
              </w:rPr>
              <w:t xml:space="preserve"> 36¼ inches</w:t>
            </w:r>
            <w:r w:rsidR="000817A8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sz w:val="20"/>
                <w:szCs w:val="20"/>
              </w:rPr>
              <w:t>Tacoma Art Museum, Gift of Mr. and Mrs. W. Hilding Lindberg, 1983.1.2</w:t>
            </w:r>
            <w:r w:rsidR="000817A8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59C44A8B" wp14:editId="5A6C91AF">
                  <wp:extent cx="2217420" cy="3236234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Cassatt_Sara Smiling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7420" cy="3236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BF3E38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Mary Cassatt</w:t>
            </w:r>
            <w:r w:rsidR="000817A8" w:rsidRPr="008473C5">
              <w:rPr>
                <w:rFonts w:ascii="Arial" w:hAnsi="Arial" w:cs="Arial"/>
                <w:sz w:val="20"/>
                <w:szCs w:val="20"/>
              </w:rPr>
              <w:t xml:space="preserve"> (American, 1844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Pr="008473C5">
              <w:rPr>
                <w:rFonts w:ascii="Arial" w:hAnsi="Arial" w:cs="Arial"/>
                <w:sz w:val="20"/>
                <w:szCs w:val="20"/>
              </w:rPr>
              <w:t>1926)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Sara Smiling</w:t>
            </w:r>
            <w:r w:rsidRPr="008473C5">
              <w:rPr>
                <w:rFonts w:ascii="Arial" w:hAnsi="Arial" w:cs="Arial"/>
                <w:sz w:val="20"/>
                <w:szCs w:val="20"/>
              </w:rPr>
              <w:t>, circa 1904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Drypoint on paper </w:t>
            </w:r>
          </w:p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sz w:val="20"/>
                <w:szCs w:val="20"/>
              </w:rPr>
              <w:t>9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⅝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× 9⅛ </w:t>
            </w:r>
            <w:r w:rsidR="00876B4A" w:rsidRPr="008473C5">
              <w:rPr>
                <w:rFonts w:ascii="Arial" w:hAnsi="Arial" w:cs="Arial"/>
                <w:sz w:val="20"/>
                <w:szCs w:val="20"/>
              </w:rPr>
              <w:t>inches. Tacoma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Art Museum, Gift of Albert A. Feldmann, 1994.2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6A7A3F4C" wp14:editId="6EDB4217">
                  <wp:extent cx="1828800" cy="2651145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Davies_Evening Mists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2252" cy="26561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Arthur</w:t>
            </w:r>
            <w:r w:rsidR="000817A8" w:rsidRPr="008473C5">
              <w:rPr>
                <w:rFonts w:ascii="Arial" w:hAnsi="Arial" w:cs="Arial"/>
                <w:b/>
                <w:sz w:val="20"/>
                <w:szCs w:val="20"/>
              </w:rPr>
              <w:t xml:space="preserve"> Bowen Davies</w:t>
            </w:r>
            <w:r w:rsidR="000817A8" w:rsidRPr="008473C5">
              <w:rPr>
                <w:rFonts w:ascii="Arial" w:hAnsi="Arial" w:cs="Arial"/>
                <w:sz w:val="20"/>
                <w:szCs w:val="20"/>
              </w:rPr>
              <w:t xml:space="preserve"> (American, 1862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1928),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Evening Mists, Black Creek</w:t>
            </w:r>
            <w:r w:rsidRPr="008473C5">
              <w:rPr>
                <w:rFonts w:ascii="Arial" w:hAnsi="Arial" w:cs="Arial"/>
                <w:sz w:val="20"/>
                <w:szCs w:val="20"/>
              </w:rPr>
              <w:t>, 1903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8473C5">
              <w:rPr>
                <w:rFonts w:ascii="Arial" w:hAnsi="Arial" w:cs="Arial"/>
                <w:sz w:val="20"/>
                <w:szCs w:val="20"/>
              </w:rPr>
              <w:t>Oil pastel on paper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21 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×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14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½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inches. </w:t>
            </w:r>
            <w:r w:rsidRPr="008473C5">
              <w:rPr>
                <w:rFonts w:ascii="Arial" w:hAnsi="Arial" w:cs="Arial"/>
                <w:sz w:val="20"/>
                <w:szCs w:val="20"/>
              </w:rPr>
              <w:t>Tacoma Art Museum, Museum purchase, 1978.6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6B3B633C" wp14:editId="605ADB5F">
                  <wp:extent cx="1245870" cy="246888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Degas_Dancer Resting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5870" cy="2468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Edgar Degas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(French, 1834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Pr="008473C5">
              <w:rPr>
                <w:rFonts w:ascii="Arial" w:hAnsi="Arial" w:cs="Arial"/>
                <w:sz w:val="20"/>
                <w:szCs w:val="20"/>
              </w:rPr>
              <w:t>1917)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Dancer Resting, Hands on the Small of her Back, Right Leg Forward</w:t>
            </w:r>
            <w:r w:rsidRPr="008473C5">
              <w:rPr>
                <w:rFonts w:ascii="Arial" w:hAnsi="Arial" w:cs="Arial"/>
                <w:sz w:val="20"/>
                <w:szCs w:val="20"/>
              </w:rPr>
              <w:t>, circa 1882</w:t>
            </w:r>
            <w:r w:rsidRPr="008473C5">
              <w:rPr>
                <w:rFonts w:ascii="Arial" w:hAnsi="Arial" w:cs="Arial"/>
                <w:sz w:val="20"/>
                <w:szCs w:val="20"/>
              </w:rPr>
              <w:noBreakHyphen/>
              <w:t>1885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8473C5">
              <w:rPr>
                <w:rFonts w:ascii="Arial" w:hAnsi="Arial" w:cs="Arial"/>
                <w:sz w:val="20"/>
                <w:szCs w:val="20"/>
              </w:rPr>
              <w:t>Bronze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sz w:val="20"/>
                <w:szCs w:val="20"/>
              </w:rPr>
              <w:t>17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½ inches high. </w:t>
            </w:r>
            <w:r w:rsidRPr="008473C5">
              <w:rPr>
                <w:rFonts w:ascii="Arial" w:hAnsi="Arial" w:cs="Arial"/>
                <w:sz w:val="20"/>
                <w:szCs w:val="20"/>
              </w:rPr>
              <w:t>Tacoma Art Museum, Gift of Mr. and Mrs. W. Hilding Lindberg by exchange, 1995.7.1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33B9B0E2" wp14:editId="75C3AC35">
                  <wp:extent cx="1964267" cy="265176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Glackens_Natalie in a Blue Skirt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267" cy="2651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 xml:space="preserve">William </w:t>
            </w:r>
            <w:r w:rsidR="000817A8" w:rsidRPr="008473C5">
              <w:rPr>
                <w:rFonts w:ascii="Arial" w:hAnsi="Arial" w:cs="Arial"/>
                <w:b/>
                <w:sz w:val="20"/>
                <w:szCs w:val="20"/>
              </w:rPr>
              <w:t>James Glackens</w:t>
            </w:r>
            <w:r w:rsidR="000817A8" w:rsidRPr="008473C5">
              <w:rPr>
                <w:rFonts w:ascii="Arial" w:hAnsi="Arial" w:cs="Arial"/>
                <w:sz w:val="20"/>
                <w:szCs w:val="20"/>
              </w:rPr>
              <w:t xml:space="preserve"> (American, 1870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1938),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Natalie in a Blue Skirt</w:t>
            </w:r>
            <w:r w:rsidRPr="008473C5">
              <w:rPr>
                <w:rFonts w:ascii="Arial" w:hAnsi="Arial" w:cs="Arial"/>
                <w:sz w:val="20"/>
                <w:szCs w:val="20"/>
              </w:rPr>
              <w:t>, 1914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8473C5">
              <w:rPr>
                <w:rFonts w:ascii="Arial" w:hAnsi="Arial" w:cs="Arial"/>
                <w:sz w:val="20"/>
                <w:szCs w:val="20"/>
              </w:rPr>
              <w:t>Oil on canvas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sz w:val="20"/>
                <w:szCs w:val="20"/>
              </w:rPr>
              <w:t>27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⅝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×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21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⅝ inches. </w:t>
            </w:r>
            <w:r w:rsidRPr="008473C5">
              <w:rPr>
                <w:rFonts w:ascii="Arial" w:hAnsi="Arial" w:cs="Arial"/>
                <w:sz w:val="20"/>
                <w:szCs w:val="20"/>
              </w:rPr>
              <w:t>Tacoma Art Museum, Gift of Mrs. Corydon Wagner, Sr., 1971.1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63211B9F" wp14:editId="082D7B55">
                  <wp:extent cx="2070100" cy="274320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Goya_Prisoner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010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FA65D3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Francisco Goya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(Spanish, 1746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1828),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Prisoner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FA65D3">
              <w:rPr>
                <w:rFonts w:ascii="Arial" w:hAnsi="Arial" w:cs="Arial"/>
                <w:sz w:val="20"/>
                <w:szCs w:val="20"/>
              </w:rPr>
              <w:t>circa 1810</w:t>
            </w:r>
            <w:r w:rsidR="00FA65D3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="00FA65D3">
              <w:rPr>
                <w:rFonts w:ascii="Arial" w:hAnsi="Arial" w:cs="Arial"/>
                <w:sz w:val="20"/>
                <w:szCs w:val="20"/>
              </w:rPr>
              <w:t>1820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8473C5">
              <w:rPr>
                <w:rFonts w:ascii="Arial" w:hAnsi="Arial" w:cs="Arial"/>
                <w:sz w:val="20"/>
                <w:szCs w:val="20"/>
              </w:rPr>
              <w:t>Etching on paper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sz w:val="20"/>
                <w:szCs w:val="20"/>
              </w:rPr>
              <w:t>3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¾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× </w:t>
            </w:r>
            <w:r w:rsidRPr="008473C5">
              <w:rPr>
                <w:rFonts w:ascii="Arial" w:hAnsi="Arial" w:cs="Arial"/>
                <w:sz w:val="20"/>
                <w:szCs w:val="20"/>
              </w:rPr>
              <w:t>2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⅞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in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ches</w:t>
            </w:r>
            <w:r w:rsidRPr="008473C5">
              <w:rPr>
                <w:rFonts w:ascii="Arial" w:hAnsi="Arial" w:cs="Arial"/>
                <w:sz w:val="20"/>
                <w:szCs w:val="20"/>
              </w:rPr>
              <w:t>. Tacoma Art Museum, Museum purchase, 1963.12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2D3B4AB2" wp14:editId="56AD6B0D">
                  <wp:extent cx="1752600" cy="274320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Henri_Jessica Penn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60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0869BF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Robert Henri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(American, 1865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Pr="008473C5">
              <w:rPr>
                <w:rFonts w:ascii="Arial" w:hAnsi="Arial" w:cs="Arial"/>
                <w:sz w:val="20"/>
                <w:szCs w:val="20"/>
              </w:rPr>
              <w:t>1929)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Jessica Penn in Brown</w:t>
            </w:r>
            <w:r w:rsidRPr="008473C5">
              <w:rPr>
                <w:rFonts w:ascii="Arial" w:hAnsi="Arial" w:cs="Arial"/>
                <w:sz w:val="20"/>
                <w:szCs w:val="20"/>
              </w:rPr>
              <w:t>, 1907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8473C5">
              <w:rPr>
                <w:rFonts w:ascii="Arial" w:hAnsi="Arial" w:cs="Arial"/>
                <w:sz w:val="20"/>
                <w:szCs w:val="20"/>
              </w:rPr>
              <w:t>Oil on canvas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,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31 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×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25 in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ches</w:t>
            </w:r>
            <w:r w:rsidRPr="008473C5">
              <w:rPr>
                <w:rFonts w:ascii="Arial" w:hAnsi="Arial" w:cs="Arial"/>
                <w:sz w:val="20"/>
                <w:szCs w:val="20"/>
              </w:rPr>
              <w:t>. Tacoma Art Museum, Gift of Mr. and Mrs. Corydon Wagner, Sr., 1977.4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51531BD4" wp14:editId="7C5F6CF4">
                  <wp:extent cx="2743200" cy="191770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Hopper_Methodist Church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91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Edward Hopper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(American, 1882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Pr="008473C5">
              <w:rPr>
                <w:rFonts w:ascii="Arial" w:hAnsi="Arial" w:cs="Arial"/>
                <w:sz w:val="20"/>
                <w:szCs w:val="20"/>
              </w:rPr>
              <w:t>1967)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Methodist Church (Church Yard, Cape Elizabeth)</w:t>
            </w:r>
            <w:r w:rsidRPr="008473C5">
              <w:rPr>
                <w:rFonts w:ascii="Arial" w:hAnsi="Arial" w:cs="Arial"/>
                <w:sz w:val="20"/>
                <w:szCs w:val="20"/>
              </w:rPr>
              <w:t>, 1929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8473C5">
              <w:rPr>
                <w:rFonts w:ascii="Arial" w:hAnsi="Arial" w:cs="Arial"/>
                <w:sz w:val="20"/>
                <w:szCs w:val="20"/>
              </w:rPr>
              <w:t>Watercolor on paper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, 13½ × </w:t>
            </w:r>
            <w:r w:rsidRPr="008473C5">
              <w:rPr>
                <w:rFonts w:ascii="Arial" w:hAnsi="Arial" w:cs="Arial"/>
                <w:sz w:val="20"/>
                <w:szCs w:val="20"/>
              </w:rPr>
              <w:t>19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½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 xml:space="preserve">inches. </w:t>
            </w:r>
            <w:r w:rsidRPr="008473C5">
              <w:rPr>
                <w:rFonts w:ascii="Arial" w:hAnsi="Arial" w:cs="Arial"/>
                <w:sz w:val="20"/>
                <w:szCs w:val="20"/>
              </w:rPr>
              <w:t>Tacoma Art Museum, Gift of Mrs. Corydon Wagner, Sr., 1980.11</w:t>
            </w:r>
            <w:r w:rsidR="000869BF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2DEEEA2D" wp14:editId="419A8C40">
                  <wp:extent cx="2108200" cy="274320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Lawrence_Street Orators Audience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20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6B44A2" w:rsidRPr="006B44A2" w:rsidRDefault="00C07DEC" w:rsidP="006B44A2">
            <w:pPr>
              <w:rPr>
                <w:rFonts w:ascii="Arial" w:hAnsi="Arial" w:cs="Arial"/>
                <w:sz w:val="20"/>
                <w:szCs w:val="20"/>
              </w:rPr>
            </w:pPr>
            <w:r w:rsidRPr="006B44A2">
              <w:rPr>
                <w:rFonts w:ascii="Arial" w:hAnsi="Arial" w:cs="Arial"/>
                <w:b/>
                <w:sz w:val="20"/>
                <w:szCs w:val="20"/>
              </w:rPr>
              <w:t>Jacob Lawrence</w:t>
            </w:r>
            <w:r w:rsidRPr="006B44A2">
              <w:rPr>
                <w:rFonts w:ascii="Arial" w:hAnsi="Arial" w:cs="Arial"/>
                <w:sz w:val="20"/>
                <w:szCs w:val="20"/>
              </w:rPr>
              <w:t xml:space="preserve"> (American, 1917</w:t>
            </w:r>
            <w:r w:rsidR="000817A8" w:rsidRPr="006B44A2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Pr="006B44A2">
              <w:rPr>
                <w:rFonts w:ascii="Arial" w:hAnsi="Arial" w:cs="Arial"/>
                <w:sz w:val="20"/>
                <w:szCs w:val="20"/>
              </w:rPr>
              <w:t>2000)</w:t>
            </w:r>
            <w:r w:rsidR="002823ED" w:rsidRPr="006B44A2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6B44A2">
              <w:rPr>
                <w:rFonts w:ascii="Arial" w:hAnsi="Arial" w:cs="Arial"/>
                <w:i/>
                <w:sz w:val="20"/>
                <w:szCs w:val="20"/>
              </w:rPr>
              <w:t>Street Orator's Audience</w:t>
            </w:r>
            <w:r w:rsidRPr="006B44A2">
              <w:rPr>
                <w:rFonts w:ascii="Arial" w:hAnsi="Arial" w:cs="Arial"/>
                <w:sz w:val="20"/>
                <w:szCs w:val="20"/>
              </w:rPr>
              <w:t>, 1936</w:t>
            </w:r>
            <w:r w:rsidR="002823ED" w:rsidRPr="006B44A2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6B44A2">
              <w:rPr>
                <w:rFonts w:ascii="Arial" w:hAnsi="Arial" w:cs="Arial"/>
                <w:sz w:val="20"/>
                <w:szCs w:val="20"/>
              </w:rPr>
              <w:t>Tempera on paper</w:t>
            </w:r>
            <w:r w:rsidR="002823ED" w:rsidRPr="006B44A2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6B44A2">
              <w:rPr>
                <w:rFonts w:ascii="Arial" w:hAnsi="Arial" w:cs="Arial"/>
                <w:sz w:val="20"/>
                <w:szCs w:val="20"/>
              </w:rPr>
              <w:t xml:space="preserve">24 </w:t>
            </w:r>
            <w:r w:rsidR="002823ED" w:rsidRPr="006B44A2">
              <w:rPr>
                <w:rFonts w:ascii="Arial" w:hAnsi="Arial" w:cs="Arial"/>
                <w:sz w:val="20"/>
                <w:szCs w:val="20"/>
              </w:rPr>
              <w:t xml:space="preserve">× </w:t>
            </w:r>
            <w:r w:rsidRPr="006B44A2">
              <w:rPr>
                <w:rFonts w:ascii="Arial" w:hAnsi="Arial" w:cs="Arial"/>
                <w:sz w:val="20"/>
                <w:szCs w:val="20"/>
              </w:rPr>
              <w:t>19</w:t>
            </w:r>
            <w:r w:rsidR="002823ED" w:rsidRPr="006B44A2">
              <w:rPr>
                <w:rFonts w:ascii="Arial" w:hAnsi="Arial" w:cs="Arial"/>
                <w:sz w:val="20"/>
                <w:szCs w:val="20"/>
              </w:rPr>
              <w:t>⅛</w:t>
            </w:r>
            <w:r w:rsidRPr="006B44A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823ED" w:rsidRPr="006B44A2">
              <w:rPr>
                <w:rFonts w:ascii="Arial" w:hAnsi="Arial" w:cs="Arial"/>
                <w:sz w:val="20"/>
                <w:szCs w:val="20"/>
              </w:rPr>
              <w:t xml:space="preserve">inches.  </w:t>
            </w:r>
            <w:r w:rsidRPr="006B44A2">
              <w:rPr>
                <w:rFonts w:ascii="Arial" w:hAnsi="Arial" w:cs="Arial"/>
                <w:sz w:val="20"/>
                <w:szCs w:val="20"/>
              </w:rPr>
              <w:t>Tacoma Art Museum, Gift of Mr. and Mrs. Roger W. Peck by exchange, 1995.10</w:t>
            </w:r>
            <w:r w:rsidR="002823ED" w:rsidRPr="006B44A2">
              <w:rPr>
                <w:rFonts w:ascii="Arial" w:hAnsi="Arial" w:cs="Arial"/>
                <w:sz w:val="20"/>
                <w:szCs w:val="20"/>
              </w:rPr>
              <w:t>.</w:t>
            </w:r>
            <w:r w:rsidR="006B44A2" w:rsidRPr="006B44A2">
              <w:rPr>
                <w:rFonts w:ascii="Arial" w:hAnsi="Arial" w:cs="Arial"/>
                <w:sz w:val="20"/>
                <w:szCs w:val="20"/>
              </w:rPr>
              <w:t xml:space="preserve"> © 2016 The Jacob and Gwendolyn Knight Lawrence Foundation, Seattle / Artists Rights Society (ARS), New York. Images appearing online in connection with news reports or reviews must have a resolution no greater than 72 ppi, with a total image size no greater than 4.12 megapixels. </w:t>
            </w:r>
          </w:p>
          <w:p w:rsidR="006B44A2" w:rsidRPr="006B44A2" w:rsidRDefault="006B44A2" w:rsidP="006B44A2">
            <w:pPr>
              <w:rPr>
                <w:rFonts w:ascii="Arial" w:hAnsi="Arial" w:cs="Arial"/>
                <w:sz w:val="20"/>
                <w:szCs w:val="20"/>
              </w:rPr>
            </w:pPr>
          </w:p>
          <w:p w:rsidR="00C07DEC" w:rsidRPr="008473C5" w:rsidRDefault="00C07DEC" w:rsidP="002823ED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68858DAF" wp14:editId="66996D61">
                  <wp:extent cx="2132135" cy="28575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Luks_The Immigrant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4335" cy="2860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George Luks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(American, 1867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Pr="008473C5">
              <w:rPr>
                <w:rFonts w:ascii="Arial" w:hAnsi="Arial" w:cs="Arial"/>
                <w:sz w:val="20"/>
                <w:szCs w:val="20"/>
              </w:rPr>
              <w:t>1933)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The Immigrant</w:t>
            </w:r>
            <w:r w:rsidRPr="008473C5">
              <w:rPr>
                <w:rFonts w:ascii="Arial" w:hAnsi="Arial" w:cs="Arial"/>
                <w:sz w:val="20"/>
                <w:szCs w:val="20"/>
              </w:rPr>
              <w:t>, circa 1904</w:t>
            </w:r>
            <w:r w:rsidR="002823ED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Pr="008473C5">
              <w:rPr>
                <w:rFonts w:ascii="Arial" w:hAnsi="Arial" w:cs="Arial"/>
                <w:sz w:val="20"/>
                <w:szCs w:val="20"/>
              </w:rPr>
              <w:t>1906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8473C5">
              <w:rPr>
                <w:rFonts w:ascii="Arial" w:hAnsi="Arial" w:cs="Arial"/>
                <w:sz w:val="20"/>
                <w:szCs w:val="20"/>
              </w:rPr>
              <w:t>Oil on canvas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sz w:val="20"/>
                <w:szCs w:val="20"/>
              </w:rPr>
              <w:t>23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⅜ ×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17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½ inches</w:t>
            </w:r>
            <w:r w:rsidRPr="008473C5">
              <w:rPr>
                <w:rFonts w:ascii="Arial" w:hAnsi="Arial" w:cs="Arial"/>
                <w:sz w:val="20"/>
                <w:szCs w:val="20"/>
              </w:rPr>
              <w:t>. Tacoma Art Museum, Museum purchase, 1980.10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202D059E" wp14:editId="7A3D3B03">
                  <wp:extent cx="2781300" cy="220980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Pissarro_Fishing Port, Dieppe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0" cy="2209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Camille Pissarro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(French, 1830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Pr="008473C5">
              <w:rPr>
                <w:rFonts w:ascii="Arial" w:hAnsi="Arial" w:cs="Arial"/>
                <w:sz w:val="20"/>
                <w:szCs w:val="20"/>
              </w:rPr>
              <w:t>1903)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The Fishing Port, Dieppe, Morning, Overcast Sky</w:t>
            </w:r>
            <w:r w:rsidRPr="008473C5">
              <w:rPr>
                <w:rFonts w:ascii="Arial" w:hAnsi="Arial" w:cs="Arial"/>
                <w:sz w:val="20"/>
                <w:szCs w:val="20"/>
              </w:rPr>
              <w:t>, 1902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8473C5">
              <w:rPr>
                <w:rFonts w:ascii="Arial" w:hAnsi="Arial" w:cs="Arial"/>
                <w:sz w:val="20"/>
                <w:szCs w:val="20"/>
              </w:rPr>
              <w:t>Oil on canvas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sz w:val="20"/>
                <w:szCs w:val="20"/>
              </w:rPr>
              <w:t>25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⅝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× </w:t>
            </w:r>
            <w:r w:rsidRPr="008473C5">
              <w:rPr>
                <w:rFonts w:ascii="Arial" w:hAnsi="Arial" w:cs="Arial"/>
                <w:sz w:val="20"/>
                <w:szCs w:val="20"/>
              </w:rPr>
              <w:t>32 in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ches</w:t>
            </w:r>
            <w:r w:rsidRPr="008473C5">
              <w:rPr>
                <w:rFonts w:ascii="Arial" w:hAnsi="Arial" w:cs="Arial"/>
                <w:sz w:val="20"/>
                <w:szCs w:val="20"/>
              </w:rPr>
              <w:t>. Tacoma Art Museum, Gift of Mr. and Mrs. W. Hilding Lindberg, 1983.1.29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018CCA77" wp14:editId="113FE970">
                  <wp:extent cx="3213100" cy="207010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Prendergast_Holiday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3100" cy="207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Maurice Prendergast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(American | Canadian, 1858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Pr="008473C5">
              <w:rPr>
                <w:rFonts w:ascii="Arial" w:hAnsi="Arial" w:cs="Arial"/>
                <w:sz w:val="20"/>
                <w:szCs w:val="20"/>
              </w:rPr>
              <w:t>1924)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,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Holiday (Headlands)</w:t>
            </w:r>
            <w:r w:rsidRPr="008473C5">
              <w:rPr>
                <w:rFonts w:ascii="Arial" w:hAnsi="Arial" w:cs="Arial"/>
                <w:sz w:val="20"/>
                <w:szCs w:val="20"/>
              </w:rPr>
              <w:t>, circa 1900</w:t>
            </w:r>
            <w:r w:rsidR="002823ED" w:rsidRPr="008473C5">
              <w:rPr>
                <w:rFonts w:ascii="Arial" w:hAnsi="Arial" w:cs="Arial"/>
                <w:bCs/>
                <w:sz w:val="20"/>
                <w:szCs w:val="20"/>
              </w:rPr>
              <w:t>–1</w:t>
            </w:r>
            <w:r w:rsidRPr="008473C5">
              <w:rPr>
                <w:rFonts w:ascii="Arial" w:hAnsi="Arial" w:cs="Arial"/>
                <w:sz w:val="20"/>
                <w:szCs w:val="20"/>
              </w:rPr>
              <w:t>905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sz w:val="20"/>
                <w:szCs w:val="20"/>
              </w:rPr>
              <w:t>Watercolor and pencil on paper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sz w:val="20"/>
                <w:szCs w:val="20"/>
              </w:rPr>
              <w:t>12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⅜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× 19⅜ </w:t>
            </w:r>
            <w:r w:rsidRPr="008473C5">
              <w:rPr>
                <w:rFonts w:ascii="Arial" w:hAnsi="Arial" w:cs="Arial"/>
                <w:sz w:val="20"/>
                <w:szCs w:val="20"/>
              </w:rPr>
              <w:t>in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ches</w:t>
            </w:r>
            <w:r w:rsidRPr="008473C5">
              <w:rPr>
                <w:rFonts w:ascii="Arial" w:hAnsi="Arial" w:cs="Arial"/>
                <w:sz w:val="20"/>
                <w:szCs w:val="20"/>
              </w:rPr>
              <w:t>. Tacoma Art Museum, Museum purchase on behalf of Mr. and Mrs. Corydon Wagner, Sr., 1974.1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160E62C0" wp14:editId="40EF1566">
                  <wp:extent cx="2743200" cy="215900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Renoir_Heads of Two Young Girls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215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2823ED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Pierr</w:t>
            </w:r>
            <w:r w:rsidR="000817A8" w:rsidRPr="008473C5">
              <w:rPr>
                <w:rFonts w:ascii="Arial" w:hAnsi="Arial" w:cs="Arial"/>
                <w:b/>
                <w:sz w:val="20"/>
                <w:szCs w:val="20"/>
              </w:rPr>
              <w:t>e-Auguste Renoir</w:t>
            </w:r>
            <w:r w:rsidR="000817A8" w:rsidRPr="008473C5">
              <w:rPr>
                <w:rFonts w:ascii="Arial" w:hAnsi="Arial" w:cs="Arial"/>
                <w:sz w:val="20"/>
                <w:szCs w:val="20"/>
              </w:rPr>
              <w:t xml:space="preserve"> (French, 1841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1919),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Heads of Two Young Girls</w:t>
            </w:r>
            <w:r w:rsidRPr="008473C5">
              <w:rPr>
                <w:rFonts w:ascii="Arial" w:hAnsi="Arial" w:cs="Arial"/>
                <w:sz w:val="20"/>
                <w:szCs w:val="20"/>
              </w:rPr>
              <w:t>, 1890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8473C5">
              <w:rPr>
                <w:rFonts w:ascii="Arial" w:hAnsi="Arial" w:cs="Arial"/>
                <w:sz w:val="20"/>
                <w:szCs w:val="20"/>
              </w:rPr>
              <w:t>Oil on canvas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sz w:val="20"/>
                <w:szCs w:val="20"/>
              </w:rPr>
              <w:t>12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¾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× 16¼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in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ches</w:t>
            </w:r>
            <w:r w:rsidRPr="008473C5">
              <w:rPr>
                <w:rFonts w:ascii="Arial" w:hAnsi="Arial" w:cs="Arial"/>
                <w:sz w:val="20"/>
                <w:szCs w:val="20"/>
              </w:rPr>
              <w:t>. Tacoma Art Museum, Gift of Mr. and Mrs. W. Hilding Lindberg, 1983.1.35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0F2951C9" wp14:editId="3F3350E1">
                  <wp:extent cx="1927860" cy="3107596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Shinn_Ballet in the Park.jp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742" cy="31122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0817A8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Everett Shinn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(American, 1876</w:t>
            </w:r>
            <w:r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="00C07DEC" w:rsidRPr="008473C5">
              <w:rPr>
                <w:rFonts w:ascii="Arial" w:hAnsi="Arial" w:cs="Arial"/>
                <w:sz w:val="20"/>
                <w:szCs w:val="20"/>
              </w:rPr>
              <w:t>1953)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C07DEC" w:rsidRPr="008473C5">
              <w:rPr>
                <w:rFonts w:ascii="Arial" w:hAnsi="Arial" w:cs="Arial"/>
                <w:i/>
                <w:sz w:val="20"/>
                <w:szCs w:val="20"/>
              </w:rPr>
              <w:t>Ballet in the Park</w:t>
            </w:r>
            <w:r w:rsidR="00C07DEC" w:rsidRPr="008473C5">
              <w:rPr>
                <w:rFonts w:ascii="Arial" w:hAnsi="Arial" w:cs="Arial"/>
                <w:sz w:val="20"/>
                <w:szCs w:val="20"/>
              </w:rPr>
              <w:t>, circa 1917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="00C07DEC" w:rsidRPr="008473C5">
              <w:rPr>
                <w:rFonts w:ascii="Arial" w:hAnsi="Arial" w:cs="Arial"/>
                <w:sz w:val="20"/>
                <w:szCs w:val="20"/>
              </w:rPr>
              <w:t>Oil on canvas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C07DEC" w:rsidRPr="008473C5">
              <w:rPr>
                <w:rFonts w:ascii="Arial" w:hAnsi="Arial" w:cs="Arial"/>
                <w:sz w:val="20"/>
                <w:szCs w:val="20"/>
              </w:rPr>
              <w:t>41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½</w:t>
            </w:r>
            <w:r w:rsidR="00C07DEC" w:rsidRPr="008473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× </w:t>
            </w:r>
            <w:r w:rsidR="00C07DEC" w:rsidRPr="008473C5">
              <w:rPr>
                <w:rFonts w:ascii="Arial" w:hAnsi="Arial" w:cs="Arial"/>
                <w:sz w:val="20"/>
                <w:szCs w:val="20"/>
              </w:rPr>
              <w:t>26 in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ches. </w:t>
            </w:r>
            <w:r w:rsidR="00C07DEC" w:rsidRPr="008473C5">
              <w:rPr>
                <w:rFonts w:ascii="Arial" w:hAnsi="Arial" w:cs="Arial"/>
                <w:sz w:val="20"/>
                <w:szCs w:val="20"/>
              </w:rPr>
              <w:t>Tacoma Art Museum, Gift of Mr. and Mrs. Corydon Wagner, Sr., 1978.1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lastRenderedPageBreak/>
              <w:drawing>
                <wp:inline distT="0" distB="0" distL="0" distR="0" wp14:anchorId="17BE0C0F" wp14:editId="70E16C4B">
                  <wp:extent cx="3441700" cy="213360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von Zugel_Landscape.jp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700" cy="21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Heinrich von Zügel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(German, 1850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Pr="008473C5">
              <w:rPr>
                <w:rFonts w:ascii="Arial" w:hAnsi="Arial" w:cs="Arial"/>
                <w:sz w:val="20"/>
                <w:szCs w:val="20"/>
              </w:rPr>
              <w:t>1941)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Landscape</w:t>
            </w:r>
            <w:r w:rsidRPr="008473C5">
              <w:rPr>
                <w:rFonts w:ascii="Arial" w:hAnsi="Arial" w:cs="Arial"/>
                <w:sz w:val="20"/>
                <w:szCs w:val="20"/>
              </w:rPr>
              <w:t>, 1885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8473C5">
              <w:rPr>
                <w:rFonts w:ascii="Arial" w:hAnsi="Arial" w:cs="Arial"/>
                <w:sz w:val="20"/>
                <w:szCs w:val="20"/>
              </w:rPr>
              <w:t>Oil on canvas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sz w:val="20"/>
                <w:szCs w:val="20"/>
              </w:rPr>
              <w:t>31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¼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× </w:t>
            </w:r>
            <w:r w:rsidRPr="008473C5">
              <w:rPr>
                <w:rFonts w:ascii="Arial" w:hAnsi="Arial" w:cs="Arial"/>
                <w:sz w:val="20"/>
                <w:szCs w:val="20"/>
              </w:rPr>
              <w:t>19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¼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in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ches</w:t>
            </w:r>
            <w:r w:rsidRPr="008473C5">
              <w:rPr>
                <w:rFonts w:ascii="Arial" w:hAnsi="Arial" w:cs="Arial"/>
                <w:sz w:val="20"/>
                <w:szCs w:val="20"/>
              </w:rPr>
              <w:t>. Tacoma Art Museum, Gift of Mr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 xml:space="preserve">. and Mrs. W. Hilding Lindberg, </w:t>
            </w:r>
            <w:r w:rsidRPr="008473C5">
              <w:rPr>
                <w:rFonts w:ascii="Arial" w:hAnsi="Arial" w:cs="Arial"/>
                <w:sz w:val="20"/>
                <w:szCs w:val="20"/>
              </w:rPr>
              <w:t>1983.1.44</w:t>
            </w:r>
            <w:r w:rsidR="002823ED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07DEC" w:rsidRPr="000817A8" w:rsidTr="000817A8">
        <w:tc>
          <w:tcPr>
            <w:tcW w:w="5636" w:type="dxa"/>
          </w:tcPr>
          <w:p w:rsidR="00C07DEC" w:rsidRPr="000817A8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7DEC" w:rsidRPr="000817A8" w:rsidTr="000817A8">
        <w:trPr>
          <w:trHeight w:val="1709"/>
        </w:trPr>
        <w:tc>
          <w:tcPr>
            <w:tcW w:w="5636" w:type="dxa"/>
          </w:tcPr>
          <w:p w:rsidR="00C07DEC" w:rsidRPr="000817A8" w:rsidRDefault="00213D99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0817A8"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59F1290E" wp14:editId="13C0E7F6">
                  <wp:extent cx="2209800" cy="274320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72 dpi Wentworth_Portrait of a Woman.jp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980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" w:type="dxa"/>
          </w:tcPr>
          <w:p w:rsidR="00C07DEC" w:rsidRPr="008473C5" w:rsidRDefault="00C07DEC" w:rsidP="00C07DEC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16" w:type="dxa"/>
          </w:tcPr>
          <w:p w:rsidR="00C07DEC" w:rsidRPr="008473C5" w:rsidRDefault="00C07DEC" w:rsidP="00905701">
            <w:pPr>
              <w:pStyle w:val="PlainText"/>
              <w:rPr>
                <w:rFonts w:ascii="Arial" w:hAnsi="Arial" w:cs="Arial"/>
                <w:sz w:val="20"/>
                <w:szCs w:val="20"/>
              </w:rPr>
            </w:pPr>
            <w:r w:rsidRPr="008473C5">
              <w:rPr>
                <w:rFonts w:ascii="Arial" w:hAnsi="Arial" w:cs="Arial"/>
                <w:b/>
                <w:sz w:val="20"/>
                <w:szCs w:val="20"/>
              </w:rPr>
              <w:t>Cather</w:t>
            </w:r>
            <w:r w:rsidR="000817A8" w:rsidRPr="008473C5">
              <w:rPr>
                <w:rFonts w:ascii="Arial" w:hAnsi="Arial" w:cs="Arial"/>
                <w:b/>
                <w:sz w:val="20"/>
                <w:szCs w:val="20"/>
              </w:rPr>
              <w:t>ine Wentworth</w:t>
            </w:r>
            <w:r w:rsidR="000817A8" w:rsidRPr="008473C5">
              <w:rPr>
                <w:rFonts w:ascii="Arial" w:hAnsi="Arial" w:cs="Arial"/>
                <w:sz w:val="20"/>
                <w:szCs w:val="20"/>
              </w:rPr>
              <w:t xml:space="preserve"> (American, 1865</w:t>
            </w:r>
            <w:r w:rsidR="000817A8" w:rsidRPr="008473C5">
              <w:rPr>
                <w:rFonts w:ascii="Arial" w:hAnsi="Arial" w:cs="Arial"/>
                <w:bCs/>
                <w:sz w:val="20"/>
                <w:szCs w:val="20"/>
              </w:rPr>
              <w:t>–</w:t>
            </w:r>
            <w:r w:rsidRPr="008473C5">
              <w:rPr>
                <w:rFonts w:ascii="Arial" w:hAnsi="Arial" w:cs="Arial"/>
                <w:sz w:val="20"/>
                <w:szCs w:val="20"/>
              </w:rPr>
              <w:t>1948)</w:t>
            </w:r>
            <w:r w:rsidR="00905701" w:rsidRPr="008473C5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Pr="008473C5">
              <w:rPr>
                <w:rFonts w:ascii="Arial" w:hAnsi="Arial" w:cs="Arial"/>
                <w:i/>
                <w:sz w:val="20"/>
                <w:szCs w:val="20"/>
              </w:rPr>
              <w:t>Portrait of a Woman</w:t>
            </w:r>
            <w:r w:rsidRPr="008473C5">
              <w:rPr>
                <w:rFonts w:ascii="Arial" w:hAnsi="Arial" w:cs="Arial"/>
                <w:sz w:val="20"/>
                <w:szCs w:val="20"/>
              </w:rPr>
              <w:t>, not dated</w:t>
            </w:r>
            <w:r w:rsidR="00905701" w:rsidRPr="008473C5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Pr="008473C5">
              <w:rPr>
                <w:rFonts w:ascii="Arial" w:hAnsi="Arial" w:cs="Arial"/>
                <w:sz w:val="20"/>
                <w:szCs w:val="20"/>
              </w:rPr>
              <w:t>Oil on canvas</w:t>
            </w:r>
            <w:r w:rsidR="00905701" w:rsidRPr="008473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8473C5">
              <w:rPr>
                <w:rFonts w:ascii="Arial" w:hAnsi="Arial" w:cs="Arial"/>
                <w:sz w:val="20"/>
                <w:szCs w:val="20"/>
              </w:rPr>
              <w:t>28</w:t>
            </w:r>
            <w:r w:rsidR="00905701" w:rsidRPr="008473C5">
              <w:rPr>
                <w:rFonts w:ascii="Arial" w:hAnsi="Arial" w:cs="Arial"/>
                <w:sz w:val="20"/>
                <w:szCs w:val="20"/>
              </w:rPr>
              <w:t xml:space="preserve"> ×</w:t>
            </w:r>
            <w:r w:rsidRPr="008473C5">
              <w:rPr>
                <w:rFonts w:ascii="Arial" w:hAnsi="Arial" w:cs="Arial"/>
                <w:sz w:val="20"/>
                <w:szCs w:val="20"/>
              </w:rPr>
              <w:t xml:space="preserve"> 23 in</w:t>
            </w:r>
            <w:r w:rsidR="00905701" w:rsidRPr="008473C5">
              <w:rPr>
                <w:rFonts w:ascii="Arial" w:hAnsi="Arial" w:cs="Arial"/>
                <w:sz w:val="20"/>
                <w:szCs w:val="20"/>
              </w:rPr>
              <w:t>ches</w:t>
            </w:r>
            <w:r w:rsidRPr="008473C5">
              <w:rPr>
                <w:rFonts w:ascii="Arial" w:hAnsi="Arial" w:cs="Arial"/>
                <w:sz w:val="20"/>
                <w:szCs w:val="20"/>
              </w:rPr>
              <w:t>. Tacoma Art Museum, Gift of the Estate of Elizabeth W. Titcomb, 2001.44</w:t>
            </w:r>
            <w:r w:rsidR="00905701" w:rsidRPr="008473C5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D818D9" w:rsidRPr="000817A8" w:rsidRDefault="00D818D9" w:rsidP="002804E5">
      <w:pPr>
        <w:pStyle w:val="PlainText"/>
        <w:rPr>
          <w:rFonts w:ascii="Arial" w:hAnsi="Arial" w:cs="Arial"/>
          <w:sz w:val="20"/>
          <w:szCs w:val="20"/>
        </w:rPr>
      </w:pPr>
    </w:p>
    <w:sectPr w:rsidR="00D818D9" w:rsidRPr="000817A8" w:rsidSect="00C07DEC">
      <w:pgSz w:w="12240" w:h="15840"/>
      <w:pgMar w:top="1440" w:right="1502" w:bottom="1440" w:left="15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AC584D"/>
    <w:multiLevelType w:val="hybridMultilevel"/>
    <w:tmpl w:val="93A8FD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1BF0219"/>
    <w:multiLevelType w:val="multilevel"/>
    <w:tmpl w:val="3F445D06"/>
    <w:lvl w:ilvl="0">
      <w:start w:val="1"/>
      <w:numFmt w:val="bullet"/>
      <w:lvlText w:val=""/>
      <w:lvlJc w:val="left"/>
      <w:pPr>
        <w:tabs>
          <w:tab w:val="num" w:pos="930"/>
        </w:tabs>
        <w:ind w:left="93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650"/>
        </w:tabs>
        <w:ind w:left="165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370"/>
        </w:tabs>
        <w:ind w:left="237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090"/>
        </w:tabs>
        <w:ind w:left="309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810"/>
        </w:tabs>
        <w:ind w:left="381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530"/>
        </w:tabs>
        <w:ind w:left="453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250"/>
        </w:tabs>
        <w:ind w:left="525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970"/>
        </w:tabs>
        <w:ind w:left="597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690"/>
        </w:tabs>
        <w:ind w:left="669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2"/>
  </w:compat>
  <w:rsids>
    <w:rsidRoot w:val="00421984"/>
    <w:rsid w:val="000123F3"/>
    <w:rsid w:val="0001442C"/>
    <w:rsid w:val="00023198"/>
    <w:rsid w:val="000728EE"/>
    <w:rsid w:val="000774C0"/>
    <w:rsid w:val="000817A8"/>
    <w:rsid w:val="000869BF"/>
    <w:rsid w:val="000D4EDE"/>
    <w:rsid w:val="000D611C"/>
    <w:rsid w:val="001A3599"/>
    <w:rsid w:val="001C2C12"/>
    <w:rsid w:val="00213D99"/>
    <w:rsid w:val="0022585E"/>
    <w:rsid w:val="00236BC9"/>
    <w:rsid w:val="002804E5"/>
    <w:rsid w:val="002823ED"/>
    <w:rsid w:val="00293EEB"/>
    <w:rsid w:val="002A4C7A"/>
    <w:rsid w:val="002B2E6A"/>
    <w:rsid w:val="002B4F4D"/>
    <w:rsid w:val="002C7774"/>
    <w:rsid w:val="00301CD0"/>
    <w:rsid w:val="0035387C"/>
    <w:rsid w:val="00366C07"/>
    <w:rsid w:val="0039298F"/>
    <w:rsid w:val="003A339C"/>
    <w:rsid w:val="003B427D"/>
    <w:rsid w:val="003B464B"/>
    <w:rsid w:val="003E2CEF"/>
    <w:rsid w:val="003F68E2"/>
    <w:rsid w:val="00416634"/>
    <w:rsid w:val="00421984"/>
    <w:rsid w:val="004878A3"/>
    <w:rsid w:val="00491A09"/>
    <w:rsid w:val="004C0A34"/>
    <w:rsid w:val="004F26D1"/>
    <w:rsid w:val="00561986"/>
    <w:rsid w:val="00594599"/>
    <w:rsid w:val="005E70C6"/>
    <w:rsid w:val="005F1D23"/>
    <w:rsid w:val="00600148"/>
    <w:rsid w:val="00614615"/>
    <w:rsid w:val="00623E7E"/>
    <w:rsid w:val="0063263E"/>
    <w:rsid w:val="00643C82"/>
    <w:rsid w:val="0065654D"/>
    <w:rsid w:val="00667BA0"/>
    <w:rsid w:val="00675193"/>
    <w:rsid w:val="00695422"/>
    <w:rsid w:val="00697147"/>
    <w:rsid w:val="006A5328"/>
    <w:rsid w:val="006B44A2"/>
    <w:rsid w:val="006C14C8"/>
    <w:rsid w:val="006C47B4"/>
    <w:rsid w:val="0077036D"/>
    <w:rsid w:val="007730B0"/>
    <w:rsid w:val="00775DE8"/>
    <w:rsid w:val="00780679"/>
    <w:rsid w:val="007814B7"/>
    <w:rsid w:val="007B443E"/>
    <w:rsid w:val="007E1DE9"/>
    <w:rsid w:val="00825C54"/>
    <w:rsid w:val="00837130"/>
    <w:rsid w:val="00841C44"/>
    <w:rsid w:val="008467F3"/>
    <w:rsid w:val="008473C5"/>
    <w:rsid w:val="008505A7"/>
    <w:rsid w:val="00855E5B"/>
    <w:rsid w:val="00876B4A"/>
    <w:rsid w:val="008864E5"/>
    <w:rsid w:val="00886E8A"/>
    <w:rsid w:val="00887FAC"/>
    <w:rsid w:val="008A63E8"/>
    <w:rsid w:val="008B221E"/>
    <w:rsid w:val="008D0258"/>
    <w:rsid w:val="008F4B27"/>
    <w:rsid w:val="00905701"/>
    <w:rsid w:val="00925550"/>
    <w:rsid w:val="00940A7C"/>
    <w:rsid w:val="0096117D"/>
    <w:rsid w:val="0097218B"/>
    <w:rsid w:val="009733FB"/>
    <w:rsid w:val="009B08B7"/>
    <w:rsid w:val="009B2974"/>
    <w:rsid w:val="009E0360"/>
    <w:rsid w:val="009E5835"/>
    <w:rsid w:val="00A31973"/>
    <w:rsid w:val="00A42CAD"/>
    <w:rsid w:val="00A67B58"/>
    <w:rsid w:val="00A72253"/>
    <w:rsid w:val="00A91CE8"/>
    <w:rsid w:val="00A96894"/>
    <w:rsid w:val="00AA0C1A"/>
    <w:rsid w:val="00AA1C6E"/>
    <w:rsid w:val="00AA7ACF"/>
    <w:rsid w:val="00AB5B0D"/>
    <w:rsid w:val="00AC6563"/>
    <w:rsid w:val="00AE4757"/>
    <w:rsid w:val="00AE7A23"/>
    <w:rsid w:val="00B14F79"/>
    <w:rsid w:val="00B232A7"/>
    <w:rsid w:val="00B43C04"/>
    <w:rsid w:val="00BB16FA"/>
    <w:rsid w:val="00BE4177"/>
    <w:rsid w:val="00BE5732"/>
    <w:rsid w:val="00BF0CA8"/>
    <w:rsid w:val="00BF3E38"/>
    <w:rsid w:val="00C07DEC"/>
    <w:rsid w:val="00C14944"/>
    <w:rsid w:val="00C31C5D"/>
    <w:rsid w:val="00C57201"/>
    <w:rsid w:val="00C87454"/>
    <w:rsid w:val="00C92E87"/>
    <w:rsid w:val="00CA1CA6"/>
    <w:rsid w:val="00CB1CA3"/>
    <w:rsid w:val="00CD4F2A"/>
    <w:rsid w:val="00D0522A"/>
    <w:rsid w:val="00D05C6A"/>
    <w:rsid w:val="00D51BE7"/>
    <w:rsid w:val="00D57E64"/>
    <w:rsid w:val="00D727C4"/>
    <w:rsid w:val="00D818D9"/>
    <w:rsid w:val="00DA2CCE"/>
    <w:rsid w:val="00DE4386"/>
    <w:rsid w:val="00DF3E3A"/>
    <w:rsid w:val="00E70D2F"/>
    <w:rsid w:val="00EA1EF6"/>
    <w:rsid w:val="00ED35E9"/>
    <w:rsid w:val="00EF2BE2"/>
    <w:rsid w:val="00F07D58"/>
    <w:rsid w:val="00F22B2D"/>
    <w:rsid w:val="00F3310D"/>
    <w:rsid w:val="00FA65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21984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rsid w:val="00A8755F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rsid w:val="00A8755F"/>
    <w:rPr>
      <w:rFonts w:ascii="Consolas" w:hAnsi="Consolas"/>
      <w:sz w:val="21"/>
      <w:szCs w:val="21"/>
    </w:rPr>
  </w:style>
  <w:style w:type="table" w:styleId="TableGrid">
    <w:name w:val="Table Grid"/>
    <w:basedOn w:val="TableNormal"/>
    <w:rsid w:val="00C07DE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213D9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13D99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0817A8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0817A8"/>
    <w:pPr>
      <w:ind w:left="720"/>
    </w:pPr>
    <w:rPr>
      <w:rFonts w:ascii="Arial" w:eastAsiaTheme="minorHAnsi" w:hAnsi="Arial" w:cs="Arial"/>
      <w:sz w:val="20"/>
      <w:szCs w:val="20"/>
    </w:rPr>
  </w:style>
  <w:style w:type="character" w:customStyle="1" w:styleId="apple-converted-space">
    <w:name w:val="apple-converted-space"/>
    <w:basedOn w:val="DefaultParagraphFont"/>
    <w:rsid w:val="000817A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155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verboort@TacomaArtMuseum.org" TargetMode="External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jpg"/><Relationship Id="rId7" Type="http://schemas.openxmlformats.org/officeDocument/2006/relationships/hyperlink" Target="http://www.tacomaartmuseum.org/exhibit/celebrating-80-years-peoples-choice/" TargetMode="Externa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552</Words>
  <Characters>3165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mbullock</dc:creator>
  <cp:lastModifiedBy>jverboort</cp:lastModifiedBy>
  <cp:revision>3</cp:revision>
  <cp:lastPrinted>2016-01-29T20:04:00Z</cp:lastPrinted>
  <dcterms:created xsi:type="dcterms:W3CDTF">2016-02-05T18:53:00Z</dcterms:created>
  <dcterms:modified xsi:type="dcterms:W3CDTF">2016-02-05T18:54:00Z</dcterms:modified>
</cp:coreProperties>
</file>