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EBB" w:rsidRPr="00905EBB" w:rsidRDefault="00905EBB" w:rsidP="009C7550">
      <w:pPr>
        <w:spacing w:after="0" w:line="240" w:lineRule="auto"/>
        <w:rPr>
          <w:rFonts w:ascii="Arial" w:hAnsi="Arial" w:cs="Arial"/>
          <w:b/>
          <w:sz w:val="28"/>
          <w:szCs w:val="28"/>
        </w:rPr>
      </w:pPr>
      <w:r w:rsidRPr="00905EBB">
        <w:rPr>
          <w:rFonts w:ascii="Arial" w:hAnsi="Arial" w:cs="Arial"/>
          <w:b/>
          <w:sz w:val="28"/>
          <w:szCs w:val="28"/>
        </w:rPr>
        <w:t>Gallery Wall Texts</w:t>
      </w:r>
    </w:p>
    <w:p w:rsidR="00905EBB" w:rsidRDefault="00905EBB" w:rsidP="009C7550">
      <w:pPr>
        <w:spacing w:after="0" w:line="240" w:lineRule="auto"/>
        <w:rPr>
          <w:rFonts w:ascii="Arial" w:hAnsi="Arial" w:cs="Arial"/>
          <w:sz w:val="24"/>
          <w:szCs w:val="24"/>
        </w:rPr>
      </w:pPr>
    </w:p>
    <w:p w:rsidR="00D54BD9" w:rsidRDefault="00D54BD9" w:rsidP="009C7550">
      <w:pPr>
        <w:spacing w:after="0" w:line="240" w:lineRule="auto"/>
        <w:rPr>
          <w:rFonts w:ascii="Arial" w:hAnsi="Arial" w:cs="Arial"/>
          <w:sz w:val="24"/>
          <w:szCs w:val="24"/>
        </w:rPr>
      </w:pPr>
    </w:p>
    <w:p w:rsidR="009C7550" w:rsidRPr="009C7550" w:rsidRDefault="009C7550" w:rsidP="009C7550">
      <w:pPr>
        <w:spacing w:after="0" w:line="240" w:lineRule="auto"/>
        <w:rPr>
          <w:rFonts w:ascii="Arial" w:hAnsi="Arial" w:cs="Arial"/>
          <w:b/>
          <w:i/>
          <w:sz w:val="24"/>
          <w:szCs w:val="24"/>
        </w:rPr>
      </w:pPr>
      <w:r w:rsidRPr="009C7550">
        <w:rPr>
          <w:rFonts w:ascii="Arial" w:hAnsi="Arial" w:cs="Arial"/>
          <w:b/>
          <w:i/>
          <w:sz w:val="24"/>
          <w:szCs w:val="24"/>
        </w:rPr>
        <w:t>Eloquent Objects: Georgia O’Keeffe and Still-Life Art in New Mexico</w:t>
      </w:r>
    </w:p>
    <w:p w:rsidR="009C7550" w:rsidRDefault="009C7550" w:rsidP="009C7550">
      <w:pPr>
        <w:spacing w:after="0" w:line="240" w:lineRule="auto"/>
        <w:rPr>
          <w:rFonts w:ascii="Arial" w:hAnsi="Arial" w:cs="Arial"/>
          <w:i/>
          <w:sz w:val="24"/>
          <w:szCs w:val="24"/>
        </w:rPr>
      </w:pPr>
    </w:p>
    <w:p w:rsidR="009C7550" w:rsidRDefault="009C7550" w:rsidP="009C7550">
      <w:pPr>
        <w:spacing w:after="0" w:line="240" w:lineRule="auto"/>
        <w:rPr>
          <w:rFonts w:ascii="Arial" w:hAnsi="Arial" w:cs="Arial"/>
          <w:i/>
          <w:sz w:val="24"/>
          <w:szCs w:val="24"/>
        </w:rPr>
      </w:pPr>
    </w:p>
    <w:p w:rsidR="009C7550" w:rsidRPr="00B90E5D" w:rsidRDefault="009C7550" w:rsidP="00D54BD9">
      <w:pPr>
        <w:spacing w:after="0" w:line="300" w:lineRule="auto"/>
        <w:rPr>
          <w:rFonts w:ascii="Arial" w:hAnsi="Arial" w:cs="Arial"/>
          <w:sz w:val="24"/>
          <w:szCs w:val="24"/>
        </w:rPr>
      </w:pPr>
      <w:r w:rsidRPr="00B90E5D">
        <w:rPr>
          <w:rFonts w:ascii="Arial" w:hAnsi="Arial" w:cs="Arial"/>
          <w:sz w:val="24"/>
          <w:szCs w:val="24"/>
        </w:rPr>
        <w:t>Drawn by starkly beautiful landscapes, unique architecture, intense light, and diverse cultural influences</w:t>
      </w:r>
      <w:r>
        <w:rPr>
          <w:rFonts w:ascii="Arial" w:hAnsi="Arial" w:cs="Arial"/>
          <w:sz w:val="24"/>
          <w:szCs w:val="24"/>
        </w:rPr>
        <w:t xml:space="preserve">, </w:t>
      </w:r>
      <w:r w:rsidRPr="00B90E5D">
        <w:rPr>
          <w:rFonts w:ascii="Arial" w:hAnsi="Arial" w:cs="Arial"/>
          <w:sz w:val="24"/>
          <w:szCs w:val="24"/>
        </w:rPr>
        <w:t>artists of all types—from painters and photographers to musicians and writers—began traveling to the American Southwest in the early 20th century.</w:t>
      </w:r>
      <w:r w:rsidRPr="000D3EDB">
        <w:rPr>
          <w:rFonts w:ascii="Arial" w:hAnsi="Arial" w:cs="Arial"/>
          <w:sz w:val="24"/>
          <w:szCs w:val="24"/>
        </w:rPr>
        <w:t xml:space="preserve"> </w:t>
      </w:r>
      <w:r w:rsidR="00D54BD9">
        <w:rPr>
          <w:rFonts w:ascii="Arial" w:hAnsi="Arial" w:cs="Arial"/>
          <w:sz w:val="24"/>
          <w:szCs w:val="24"/>
        </w:rPr>
        <w:br/>
      </w:r>
      <w:r>
        <w:rPr>
          <w:rFonts w:ascii="Arial" w:hAnsi="Arial" w:cs="Arial"/>
          <w:sz w:val="24"/>
          <w:szCs w:val="24"/>
        </w:rPr>
        <w:t xml:space="preserve">The advent of the railroad into New Mexico in the 1880s as well as an extensive tourism advertising campaign also added to the lure and accessibility of the region. </w:t>
      </w:r>
      <w:r w:rsidRPr="00B90E5D">
        <w:rPr>
          <w:rFonts w:ascii="Arial" w:hAnsi="Arial" w:cs="Arial"/>
          <w:sz w:val="24"/>
          <w:szCs w:val="24"/>
        </w:rPr>
        <w:t>Many</w:t>
      </w:r>
      <w:r>
        <w:rPr>
          <w:rFonts w:ascii="Arial" w:hAnsi="Arial" w:cs="Arial"/>
          <w:sz w:val="24"/>
          <w:szCs w:val="24"/>
        </w:rPr>
        <w:t xml:space="preserve"> </w:t>
      </w:r>
      <w:r w:rsidR="00D54BD9">
        <w:rPr>
          <w:rFonts w:ascii="Arial" w:hAnsi="Arial" w:cs="Arial"/>
          <w:sz w:val="24"/>
          <w:szCs w:val="24"/>
        </w:rPr>
        <w:br/>
      </w:r>
      <w:r>
        <w:rPr>
          <w:rFonts w:ascii="Arial" w:hAnsi="Arial" w:cs="Arial"/>
          <w:sz w:val="24"/>
          <w:szCs w:val="24"/>
        </w:rPr>
        <w:t>artists</w:t>
      </w:r>
      <w:r w:rsidRPr="00B90E5D">
        <w:rPr>
          <w:rFonts w:ascii="Arial" w:hAnsi="Arial" w:cs="Arial"/>
          <w:sz w:val="24"/>
          <w:szCs w:val="24"/>
        </w:rPr>
        <w:t xml:space="preserve"> left urban, industrialized settings in favor of a land that promised vastness and isolation—the perfect environment for their artistic pursuits. A number of important art colonies were established, particularly in the New Mexico cities of Santa Fe,</w:t>
      </w:r>
      <w:r>
        <w:rPr>
          <w:rFonts w:ascii="Arial" w:hAnsi="Arial" w:cs="Arial"/>
          <w:sz w:val="24"/>
          <w:szCs w:val="24"/>
        </w:rPr>
        <w:t xml:space="preserve"> Albuquerque, Taos, and Roswell.</w:t>
      </w:r>
    </w:p>
    <w:p w:rsidR="009C7550" w:rsidRPr="00B90E5D" w:rsidRDefault="009C7550" w:rsidP="00D54BD9">
      <w:pPr>
        <w:spacing w:after="0" w:line="300" w:lineRule="auto"/>
        <w:rPr>
          <w:rFonts w:ascii="Arial" w:hAnsi="Arial" w:cs="Arial"/>
          <w:sz w:val="24"/>
          <w:szCs w:val="24"/>
        </w:rPr>
      </w:pPr>
    </w:p>
    <w:p w:rsidR="009C7550" w:rsidRPr="00B90E5D" w:rsidRDefault="009C7550" w:rsidP="00D54BD9">
      <w:pPr>
        <w:spacing w:after="0" w:line="300" w:lineRule="auto"/>
        <w:rPr>
          <w:rFonts w:ascii="Arial" w:hAnsi="Arial" w:cs="Arial"/>
          <w:sz w:val="24"/>
          <w:szCs w:val="24"/>
        </w:rPr>
      </w:pPr>
      <w:r w:rsidRPr="00B90E5D">
        <w:rPr>
          <w:rFonts w:ascii="Arial" w:hAnsi="Arial" w:cs="Arial"/>
          <w:sz w:val="24"/>
          <w:szCs w:val="24"/>
        </w:rPr>
        <w:t xml:space="preserve">Among the painters that traveled to the Southwest were </w:t>
      </w:r>
      <w:r>
        <w:rPr>
          <w:rFonts w:ascii="Arial" w:hAnsi="Arial" w:cs="Arial"/>
          <w:sz w:val="24"/>
          <w:szCs w:val="24"/>
        </w:rPr>
        <w:t xml:space="preserve">several representatives of the </w:t>
      </w:r>
      <w:r w:rsidRPr="00537C96">
        <w:rPr>
          <w:rFonts w:ascii="Arial" w:hAnsi="Arial" w:cs="Arial"/>
          <w:sz w:val="24"/>
          <w:szCs w:val="24"/>
        </w:rPr>
        <w:t>m</w:t>
      </w:r>
      <w:r w:rsidRPr="00B90E5D">
        <w:rPr>
          <w:rFonts w:ascii="Arial" w:hAnsi="Arial" w:cs="Arial"/>
          <w:sz w:val="24"/>
          <w:szCs w:val="24"/>
        </w:rPr>
        <w:t xml:space="preserve">odernist movement, including Georgia O’Keeffe, Stuart Davis, and Marsden Hartley. </w:t>
      </w:r>
      <w:bookmarkStart w:id="0" w:name="_GoBack"/>
      <w:bookmarkEnd w:id="0"/>
      <w:r w:rsidRPr="00B90E5D">
        <w:rPr>
          <w:rFonts w:ascii="Arial" w:hAnsi="Arial" w:cs="Arial"/>
          <w:sz w:val="24"/>
          <w:szCs w:val="24"/>
        </w:rPr>
        <w:t xml:space="preserve">Modernists broke from the tradition of realistic representation, experimenting with color and form to reshape what they saw into their own personal vision. </w:t>
      </w:r>
    </w:p>
    <w:p w:rsidR="009C7550" w:rsidRPr="00B90E5D" w:rsidRDefault="009C7550" w:rsidP="00D54BD9">
      <w:pPr>
        <w:spacing w:after="0" w:line="300" w:lineRule="auto"/>
        <w:rPr>
          <w:rFonts w:ascii="Arial" w:hAnsi="Arial" w:cs="Arial"/>
          <w:sz w:val="24"/>
          <w:szCs w:val="24"/>
        </w:rPr>
      </w:pPr>
    </w:p>
    <w:p w:rsidR="00D54BD9" w:rsidRDefault="009C7550" w:rsidP="00D54BD9">
      <w:pPr>
        <w:spacing w:after="0" w:line="300" w:lineRule="auto"/>
        <w:rPr>
          <w:rFonts w:ascii="Arial" w:hAnsi="Arial" w:cs="Arial"/>
          <w:sz w:val="24"/>
          <w:szCs w:val="24"/>
        </w:rPr>
      </w:pPr>
      <w:r w:rsidRPr="00B90E5D">
        <w:rPr>
          <w:rFonts w:ascii="Arial" w:hAnsi="Arial" w:cs="Arial"/>
          <w:sz w:val="24"/>
          <w:szCs w:val="24"/>
        </w:rPr>
        <w:t xml:space="preserve">Many artists who traveled to the Southwest in the early 20th century were moved to capture the land in their art. However, </w:t>
      </w:r>
      <w:r>
        <w:rPr>
          <w:rFonts w:ascii="Arial" w:hAnsi="Arial" w:cs="Arial"/>
          <w:sz w:val="24"/>
          <w:szCs w:val="24"/>
        </w:rPr>
        <w:t>they also created</w:t>
      </w:r>
      <w:r w:rsidRPr="00B90E5D">
        <w:rPr>
          <w:rFonts w:ascii="Arial" w:hAnsi="Arial" w:cs="Arial"/>
          <w:sz w:val="24"/>
          <w:szCs w:val="24"/>
        </w:rPr>
        <w:t xml:space="preserve"> striking still-life paintings depicting flowers, bones, and </w:t>
      </w:r>
      <w:r>
        <w:rPr>
          <w:rFonts w:ascii="Arial" w:hAnsi="Arial" w:cs="Arial"/>
          <w:sz w:val="24"/>
          <w:szCs w:val="24"/>
        </w:rPr>
        <w:t xml:space="preserve">other organic and </w:t>
      </w:r>
      <w:r w:rsidRPr="00B90E5D">
        <w:rPr>
          <w:rFonts w:ascii="Arial" w:hAnsi="Arial" w:cs="Arial"/>
          <w:sz w:val="24"/>
          <w:szCs w:val="24"/>
        </w:rPr>
        <w:t xml:space="preserve">architectural elements. </w:t>
      </w:r>
      <w:r>
        <w:rPr>
          <w:rFonts w:ascii="Arial" w:hAnsi="Arial" w:cs="Arial"/>
          <w:sz w:val="24"/>
          <w:szCs w:val="24"/>
        </w:rPr>
        <w:t xml:space="preserve">These </w:t>
      </w:r>
      <w:r w:rsidRPr="004D69CB">
        <w:rPr>
          <w:rFonts w:ascii="Arial" w:hAnsi="Arial" w:cs="Arial"/>
          <w:sz w:val="24"/>
          <w:szCs w:val="24"/>
        </w:rPr>
        <w:t>interesting</w:t>
      </w:r>
      <w:r>
        <w:rPr>
          <w:rFonts w:ascii="Arial" w:hAnsi="Arial" w:cs="Arial"/>
          <w:sz w:val="24"/>
          <w:szCs w:val="24"/>
        </w:rPr>
        <w:t xml:space="preserve"> </w:t>
      </w:r>
      <w:r w:rsidRPr="00B90E5D">
        <w:rPr>
          <w:rFonts w:ascii="Arial" w:hAnsi="Arial" w:cs="Arial"/>
          <w:sz w:val="24"/>
          <w:szCs w:val="24"/>
        </w:rPr>
        <w:t xml:space="preserve">compositions </w:t>
      </w:r>
      <w:r>
        <w:rPr>
          <w:rFonts w:ascii="Arial" w:hAnsi="Arial" w:cs="Arial"/>
          <w:sz w:val="24"/>
          <w:szCs w:val="24"/>
        </w:rPr>
        <w:t xml:space="preserve">often </w:t>
      </w:r>
      <w:r w:rsidRPr="00B90E5D">
        <w:rPr>
          <w:rFonts w:ascii="Arial" w:hAnsi="Arial" w:cs="Arial"/>
          <w:sz w:val="24"/>
          <w:szCs w:val="24"/>
        </w:rPr>
        <w:t xml:space="preserve">incorporate artifacts that </w:t>
      </w:r>
      <w:r>
        <w:rPr>
          <w:rFonts w:ascii="Arial" w:hAnsi="Arial" w:cs="Arial"/>
          <w:sz w:val="24"/>
          <w:szCs w:val="24"/>
        </w:rPr>
        <w:t>reveal</w:t>
      </w:r>
      <w:r w:rsidRPr="00B90E5D">
        <w:rPr>
          <w:rFonts w:ascii="Arial" w:hAnsi="Arial" w:cs="Arial"/>
          <w:sz w:val="24"/>
          <w:szCs w:val="24"/>
        </w:rPr>
        <w:t xml:space="preserve"> the rich mixture of </w:t>
      </w:r>
    </w:p>
    <w:p w:rsidR="009C7550" w:rsidRPr="00B90E5D" w:rsidRDefault="009C7550" w:rsidP="00D54BD9">
      <w:pPr>
        <w:spacing w:line="300" w:lineRule="auto"/>
        <w:rPr>
          <w:rFonts w:ascii="Arial" w:hAnsi="Arial" w:cs="Arial"/>
          <w:sz w:val="24"/>
          <w:szCs w:val="24"/>
        </w:rPr>
      </w:pPr>
      <w:proofErr w:type="gramStart"/>
      <w:r w:rsidRPr="00B90E5D">
        <w:rPr>
          <w:rFonts w:ascii="Arial" w:hAnsi="Arial" w:cs="Arial"/>
          <w:sz w:val="24"/>
          <w:szCs w:val="24"/>
        </w:rPr>
        <w:t>Native American and Hispanic cultural influences intrinsic to the region.</w:t>
      </w:r>
      <w:proofErr w:type="gramEnd"/>
    </w:p>
    <w:p w:rsidR="009C7550" w:rsidRPr="00B90E5D" w:rsidRDefault="009C7550" w:rsidP="00D54BD9">
      <w:pPr>
        <w:spacing w:after="0" w:line="300" w:lineRule="auto"/>
        <w:rPr>
          <w:rFonts w:ascii="Arial" w:hAnsi="Arial" w:cs="Arial"/>
          <w:sz w:val="24"/>
          <w:szCs w:val="24"/>
        </w:rPr>
      </w:pPr>
    </w:p>
    <w:p w:rsidR="009C7550" w:rsidRDefault="009C7550" w:rsidP="00D54BD9">
      <w:pPr>
        <w:spacing w:after="0" w:line="300" w:lineRule="auto"/>
        <w:rPr>
          <w:rFonts w:ascii="Arial" w:hAnsi="Arial" w:cs="Arial"/>
          <w:sz w:val="24"/>
          <w:szCs w:val="24"/>
        </w:rPr>
      </w:pPr>
      <w:r w:rsidRPr="00B90E5D">
        <w:rPr>
          <w:rFonts w:ascii="Arial" w:hAnsi="Arial" w:cs="Arial"/>
          <w:i/>
          <w:sz w:val="24"/>
          <w:szCs w:val="24"/>
        </w:rPr>
        <w:t xml:space="preserve">Eloquent Objects: Georgia O’Keeffe and Still-Life Art in New Mexico </w:t>
      </w:r>
      <w:r w:rsidRPr="00B90E5D">
        <w:rPr>
          <w:rFonts w:ascii="Arial" w:hAnsi="Arial" w:cs="Arial"/>
          <w:sz w:val="24"/>
          <w:szCs w:val="24"/>
        </w:rPr>
        <w:t>explores the variety of ways in which O’Keeffe and her contempo</w:t>
      </w:r>
      <w:r>
        <w:rPr>
          <w:rFonts w:ascii="Arial" w:hAnsi="Arial" w:cs="Arial"/>
          <w:sz w:val="24"/>
          <w:szCs w:val="24"/>
        </w:rPr>
        <w:t xml:space="preserve">raries in New Mexico used </w:t>
      </w:r>
      <w:r w:rsidRPr="004D69CB">
        <w:rPr>
          <w:rFonts w:ascii="Arial" w:hAnsi="Arial" w:cs="Arial"/>
          <w:sz w:val="24"/>
          <w:szCs w:val="24"/>
        </w:rPr>
        <w:t>still life</w:t>
      </w:r>
      <w:r w:rsidR="00D54BD9">
        <w:rPr>
          <w:rFonts w:ascii="Arial" w:hAnsi="Arial" w:cs="Arial"/>
          <w:sz w:val="24"/>
          <w:szCs w:val="24"/>
        </w:rPr>
        <w:t xml:space="preserve"> to </w:t>
      </w:r>
      <w:r w:rsidRPr="00B90E5D">
        <w:rPr>
          <w:rFonts w:ascii="Arial" w:hAnsi="Arial" w:cs="Arial"/>
          <w:sz w:val="24"/>
          <w:szCs w:val="24"/>
        </w:rPr>
        <w:t>record their impressions of this un</w:t>
      </w:r>
      <w:r>
        <w:rPr>
          <w:rFonts w:ascii="Arial" w:hAnsi="Arial" w:cs="Arial"/>
          <w:sz w:val="24"/>
          <w:szCs w:val="24"/>
        </w:rPr>
        <w:t>ique region, as well as how their</w:t>
      </w:r>
      <w:r w:rsidRPr="00B90E5D">
        <w:rPr>
          <w:rFonts w:ascii="Arial" w:hAnsi="Arial" w:cs="Arial"/>
          <w:sz w:val="24"/>
          <w:szCs w:val="24"/>
        </w:rPr>
        <w:t xml:space="preserve"> experiences transformed their own ideas and approaches to their work. </w:t>
      </w:r>
    </w:p>
    <w:p w:rsidR="009C7550" w:rsidRDefault="009C7550" w:rsidP="009C7550">
      <w:pPr>
        <w:spacing w:after="0" w:line="360" w:lineRule="auto"/>
        <w:rPr>
          <w:rFonts w:ascii="Arial" w:hAnsi="Arial" w:cs="Arial"/>
          <w:sz w:val="24"/>
          <w:szCs w:val="24"/>
        </w:rPr>
      </w:pPr>
    </w:p>
    <w:p w:rsidR="009C7550" w:rsidRPr="009C7550" w:rsidRDefault="009C7550" w:rsidP="009C7550">
      <w:pPr>
        <w:spacing w:after="0" w:line="240" w:lineRule="auto"/>
        <w:rPr>
          <w:rFonts w:ascii="Arial" w:hAnsi="Arial" w:cs="Arial"/>
          <w:sz w:val="20"/>
          <w:szCs w:val="20"/>
        </w:rPr>
      </w:pPr>
      <w:proofErr w:type="gramStart"/>
      <w:r w:rsidRPr="009C7550">
        <w:rPr>
          <w:rFonts w:ascii="Arial" w:eastAsia="Times New Roman" w:hAnsi="Arial" w:cs="Arial"/>
          <w:sz w:val="20"/>
          <w:szCs w:val="20"/>
        </w:rPr>
        <w:t xml:space="preserve">Organized by Joseph S. </w:t>
      </w:r>
      <w:proofErr w:type="spellStart"/>
      <w:r w:rsidRPr="009C7550">
        <w:rPr>
          <w:rFonts w:ascii="Arial" w:eastAsia="Times New Roman" w:hAnsi="Arial" w:cs="Arial"/>
          <w:sz w:val="20"/>
          <w:szCs w:val="20"/>
        </w:rPr>
        <w:t>Czestochowski</w:t>
      </w:r>
      <w:proofErr w:type="spellEnd"/>
      <w:r w:rsidRPr="009C7550">
        <w:rPr>
          <w:rFonts w:ascii="Arial" w:eastAsia="Times New Roman" w:hAnsi="Arial" w:cs="Arial"/>
          <w:sz w:val="20"/>
          <w:szCs w:val="20"/>
        </w:rPr>
        <w:t>.</w:t>
      </w:r>
      <w:proofErr w:type="gramEnd"/>
      <w:r w:rsidRPr="009C7550">
        <w:rPr>
          <w:rFonts w:ascii="Arial" w:eastAsia="Times New Roman" w:hAnsi="Arial" w:cs="Arial"/>
          <w:sz w:val="20"/>
          <w:szCs w:val="20"/>
        </w:rPr>
        <w:t xml:space="preserve"> </w:t>
      </w:r>
      <w:proofErr w:type="gramStart"/>
      <w:r w:rsidRPr="009C7550">
        <w:rPr>
          <w:rFonts w:ascii="Arial" w:eastAsia="Times New Roman" w:hAnsi="Arial" w:cs="Arial"/>
          <w:sz w:val="20"/>
          <w:szCs w:val="20"/>
        </w:rPr>
        <w:t xml:space="preserve">Produced by International Arts </w:t>
      </w:r>
      <w:r w:rsidRPr="009C7550">
        <w:rPr>
          <w:rFonts w:ascii="Arial" w:eastAsia="Times New Roman" w:hAnsi="Arial" w:cs="Arial"/>
          <w:sz w:val="20"/>
          <w:szCs w:val="20"/>
          <w:vertAlign w:val="superscript"/>
        </w:rPr>
        <w:t>®</w:t>
      </w:r>
      <w:r w:rsidRPr="009C7550">
        <w:rPr>
          <w:rFonts w:ascii="Arial" w:eastAsia="Times New Roman" w:hAnsi="Arial" w:cs="Arial"/>
          <w:sz w:val="20"/>
          <w:szCs w:val="20"/>
        </w:rPr>
        <w:t>.</w:t>
      </w:r>
      <w:proofErr w:type="gramEnd"/>
      <w:r w:rsidRPr="009C7550">
        <w:rPr>
          <w:rFonts w:ascii="Arial" w:eastAsia="Times New Roman" w:hAnsi="Arial" w:cs="Arial"/>
          <w:sz w:val="20"/>
          <w:szCs w:val="20"/>
        </w:rPr>
        <w:t xml:space="preserve"> </w:t>
      </w:r>
      <w:proofErr w:type="spellStart"/>
      <w:proofErr w:type="gramStart"/>
      <w:r w:rsidRPr="009C7550">
        <w:rPr>
          <w:rFonts w:ascii="Arial" w:eastAsia="Times New Roman" w:hAnsi="Arial" w:cs="Arial"/>
          <w:sz w:val="20"/>
          <w:szCs w:val="20"/>
        </w:rPr>
        <w:t>Curated</w:t>
      </w:r>
      <w:proofErr w:type="spellEnd"/>
      <w:r w:rsidRPr="009C7550">
        <w:rPr>
          <w:rFonts w:ascii="Arial" w:eastAsia="Times New Roman" w:hAnsi="Arial" w:cs="Arial"/>
          <w:sz w:val="20"/>
          <w:szCs w:val="20"/>
        </w:rPr>
        <w:t xml:space="preserve"> by Charles C. Eldredge.</w:t>
      </w:r>
      <w:proofErr w:type="gramEnd"/>
      <w:r w:rsidRPr="009C7550">
        <w:rPr>
          <w:rFonts w:ascii="Arial" w:eastAsia="Times New Roman" w:hAnsi="Arial" w:cs="Arial"/>
          <w:sz w:val="20"/>
          <w:szCs w:val="20"/>
        </w:rPr>
        <w:t xml:space="preserve"> This exhibition is presented by Propel. Generous support provided by </w:t>
      </w:r>
      <w:proofErr w:type="spellStart"/>
      <w:r w:rsidRPr="009C7550">
        <w:rPr>
          <w:rFonts w:ascii="Arial" w:eastAsia="Times New Roman" w:hAnsi="Arial" w:cs="Arial"/>
          <w:sz w:val="20"/>
          <w:szCs w:val="20"/>
        </w:rPr>
        <w:t>ArtsFund</w:t>
      </w:r>
      <w:proofErr w:type="spellEnd"/>
      <w:r w:rsidRPr="009C7550">
        <w:rPr>
          <w:rFonts w:ascii="Arial" w:eastAsia="Times New Roman" w:hAnsi="Arial" w:cs="Arial"/>
          <w:sz w:val="20"/>
          <w:szCs w:val="20"/>
        </w:rPr>
        <w:t xml:space="preserve"> and Tacoma Arts Commission. </w:t>
      </w:r>
    </w:p>
    <w:p w:rsidR="009C7550" w:rsidRPr="009C7550" w:rsidRDefault="009C7550" w:rsidP="00802572">
      <w:pPr>
        <w:pStyle w:val="Pa0"/>
        <w:jc w:val="center"/>
        <w:rPr>
          <w:rStyle w:val="A5"/>
          <w:rFonts w:ascii="Arial" w:hAnsi="Arial" w:cs="Arial"/>
          <w:b/>
          <w:sz w:val="20"/>
          <w:szCs w:val="20"/>
        </w:rPr>
      </w:pPr>
    </w:p>
    <w:p w:rsidR="009C7550" w:rsidRDefault="009C7550" w:rsidP="00802572">
      <w:pPr>
        <w:pStyle w:val="Pa0"/>
        <w:jc w:val="center"/>
        <w:rPr>
          <w:rStyle w:val="A5"/>
          <w:rFonts w:ascii="Arial" w:hAnsi="Arial" w:cs="Arial"/>
          <w:b/>
          <w:sz w:val="24"/>
          <w:szCs w:val="24"/>
        </w:rPr>
      </w:pPr>
    </w:p>
    <w:p w:rsidR="00D54BD9" w:rsidRDefault="00D54BD9" w:rsidP="00D54BD9">
      <w:pPr>
        <w:pStyle w:val="Default"/>
      </w:pPr>
    </w:p>
    <w:p w:rsidR="00D54BD9" w:rsidRDefault="00D54BD9" w:rsidP="00D54BD9">
      <w:pPr>
        <w:pStyle w:val="Default"/>
      </w:pPr>
    </w:p>
    <w:p w:rsidR="00D54BD9" w:rsidRPr="00D54BD9" w:rsidRDefault="00D54BD9" w:rsidP="00D54BD9">
      <w:pPr>
        <w:pStyle w:val="Default"/>
      </w:pPr>
    </w:p>
    <w:p w:rsidR="00802572" w:rsidRPr="0091046C" w:rsidRDefault="004637E6" w:rsidP="00802572">
      <w:pPr>
        <w:pStyle w:val="Pa0"/>
        <w:jc w:val="center"/>
        <w:rPr>
          <w:rStyle w:val="A5"/>
          <w:rFonts w:ascii="Arial" w:hAnsi="Arial" w:cs="Arial"/>
          <w:b/>
          <w:sz w:val="24"/>
          <w:szCs w:val="24"/>
        </w:rPr>
      </w:pPr>
      <w:r w:rsidRPr="0091046C">
        <w:rPr>
          <w:rStyle w:val="A5"/>
          <w:rFonts w:ascii="Arial" w:hAnsi="Arial" w:cs="Arial"/>
          <w:b/>
          <w:sz w:val="24"/>
          <w:szCs w:val="24"/>
        </w:rPr>
        <w:t>Bones</w:t>
      </w:r>
    </w:p>
    <w:p w:rsidR="00802572" w:rsidRPr="0091046C" w:rsidRDefault="00802572" w:rsidP="00802572">
      <w:pPr>
        <w:pStyle w:val="Pa0"/>
        <w:jc w:val="center"/>
        <w:rPr>
          <w:rStyle w:val="A5"/>
          <w:rFonts w:ascii="Arial" w:hAnsi="Arial" w:cs="Arial"/>
          <w:sz w:val="24"/>
          <w:szCs w:val="24"/>
        </w:rPr>
      </w:pPr>
    </w:p>
    <w:p w:rsidR="00802572" w:rsidRPr="0091046C" w:rsidRDefault="00802572" w:rsidP="00D54BD9">
      <w:pPr>
        <w:pStyle w:val="Pa0"/>
        <w:spacing w:line="300" w:lineRule="auto"/>
        <w:rPr>
          <w:rStyle w:val="A4"/>
          <w:rFonts w:ascii="Arial" w:hAnsi="Arial" w:cs="Arial"/>
          <w:sz w:val="24"/>
          <w:szCs w:val="24"/>
        </w:rPr>
      </w:pPr>
      <w:r w:rsidRPr="0091046C">
        <w:rPr>
          <w:rStyle w:val="A4"/>
          <w:rFonts w:ascii="Arial" w:hAnsi="Arial" w:cs="Arial"/>
          <w:sz w:val="24"/>
          <w:szCs w:val="24"/>
        </w:rPr>
        <w:t xml:space="preserve">Bones have been traditional subjects in still </w:t>
      </w:r>
      <w:proofErr w:type="spellStart"/>
      <w:r w:rsidRPr="0091046C">
        <w:rPr>
          <w:rStyle w:val="A4"/>
          <w:rFonts w:ascii="Arial" w:hAnsi="Arial" w:cs="Arial"/>
          <w:sz w:val="24"/>
          <w:szCs w:val="24"/>
        </w:rPr>
        <w:t>lifes</w:t>
      </w:r>
      <w:proofErr w:type="spellEnd"/>
      <w:r w:rsidRPr="0091046C">
        <w:rPr>
          <w:rStyle w:val="A4"/>
          <w:rFonts w:ascii="Arial" w:hAnsi="Arial" w:cs="Arial"/>
          <w:sz w:val="24"/>
          <w:szCs w:val="24"/>
        </w:rPr>
        <w:t xml:space="preserve"> for centuries, often as a symbol of mortality and the transience of life. It is not surprising that artists in the Southwest, where sun-bleached bones are commonly found in the desert, were drawn to include skeletal remains in their compositions. While some artists used this type of imagery to evoke a barren landscape</w:t>
      </w:r>
      <w:r w:rsidR="00FD53E9" w:rsidRPr="0091046C">
        <w:rPr>
          <w:rStyle w:val="A4"/>
          <w:rFonts w:ascii="Arial" w:hAnsi="Arial" w:cs="Arial"/>
          <w:sz w:val="24"/>
          <w:szCs w:val="24"/>
        </w:rPr>
        <w:t xml:space="preserve"> or the passage of time</w:t>
      </w:r>
      <w:r w:rsidRPr="0091046C">
        <w:rPr>
          <w:rStyle w:val="A4"/>
          <w:rFonts w:ascii="Arial" w:hAnsi="Arial" w:cs="Arial"/>
          <w:sz w:val="24"/>
          <w:szCs w:val="24"/>
        </w:rPr>
        <w:t xml:space="preserve">, Georgia O’Keeffe </w:t>
      </w:r>
      <w:r w:rsidR="003B5EF3" w:rsidRPr="0091046C">
        <w:rPr>
          <w:rStyle w:val="A4"/>
          <w:rFonts w:ascii="Arial" w:hAnsi="Arial" w:cs="Arial"/>
          <w:sz w:val="24"/>
          <w:szCs w:val="24"/>
        </w:rPr>
        <w:t>viewed the skulls and bones</w:t>
      </w:r>
      <w:r w:rsidR="00471AAA" w:rsidRPr="0091046C">
        <w:rPr>
          <w:rStyle w:val="A4"/>
          <w:rFonts w:ascii="Arial" w:hAnsi="Arial" w:cs="Arial"/>
          <w:sz w:val="24"/>
          <w:szCs w:val="24"/>
        </w:rPr>
        <w:t xml:space="preserve"> as </w:t>
      </w:r>
      <w:proofErr w:type="gramStart"/>
      <w:r w:rsidR="001B787C" w:rsidRPr="0091046C">
        <w:rPr>
          <w:rStyle w:val="A4"/>
          <w:rFonts w:ascii="Arial" w:hAnsi="Arial" w:cs="Arial"/>
          <w:sz w:val="24"/>
          <w:szCs w:val="24"/>
        </w:rPr>
        <w:t xml:space="preserve">beautiful </w:t>
      </w:r>
      <w:r w:rsidRPr="0091046C">
        <w:rPr>
          <w:rStyle w:val="A4"/>
          <w:rFonts w:ascii="Arial" w:hAnsi="Arial" w:cs="Arial"/>
          <w:sz w:val="24"/>
          <w:szCs w:val="24"/>
        </w:rPr>
        <w:t>and</w:t>
      </w:r>
      <w:proofErr w:type="gramEnd"/>
      <w:r w:rsidRPr="0091046C">
        <w:rPr>
          <w:rStyle w:val="A4"/>
          <w:rFonts w:ascii="Arial" w:hAnsi="Arial" w:cs="Arial"/>
          <w:sz w:val="24"/>
          <w:szCs w:val="24"/>
        </w:rPr>
        <w:t xml:space="preserve"> “strangely more living than </w:t>
      </w:r>
      <w:r w:rsidR="003B5EF3" w:rsidRPr="0091046C">
        <w:rPr>
          <w:rStyle w:val="A4"/>
          <w:rFonts w:ascii="Arial" w:hAnsi="Arial" w:cs="Arial"/>
          <w:sz w:val="24"/>
          <w:szCs w:val="24"/>
        </w:rPr>
        <w:t>the animals walk</w:t>
      </w:r>
      <w:r w:rsidR="003B5EF3" w:rsidRPr="0091046C">
        <w:rPr>
          <w:rStyle w:val="A4"/>
          <w:rFonts w:ascii="Arial" w:hAnsi="Arial" w:cs="Arial"/>
          <w:sz w:val="24"/>
          <w:szCs w:val="24"/>
        </w:rPr>
        <w:softHyphen/>
        <w:t>ing around.” With bones, O’Keeffe</w:t>
      </w:r>
      <w:r w:rsidRPr="0091046C">
        <w:rPr>
          <w:rStyle w:val="A4"/>
          <w:rFonts w:ascii="Arial" w:hAnsi="Arial" w:cs="Arial"/>
          <w:sz w:val="24"/>
          <w:szCs w:val="24"/>
        </w:rPr>
        <w:t xml:space="preserve"> expressed her wonder at the power and vastness of the land she came to call home. </w:t>
      </w:r>
    </w:p>
    <w:p w:rsidR="00FD53E9" w:rsidRPr="0091046C" w:rsidRDefault="00FD53E9" w:rsidP="00D54BD9">
      <w:pPr>
        <w:pStyle w:val="Default"/>
        <w:spacing w:line="300" w:lineRule="auto"/>
      </w:pPr>
    </w:p>
    <w:p w:rsidR="00802572" w:rsidRPr="0091046C" w:rsidRDefault="00802572" w:rsidP="00D54BD9">
      <w:pPr>
        <w:spacing w:after="0" w:line="300" w:lineRule="auto"/>
        <w:rPr>
          <w:rStyle w:val="A4"/>
          <w:rFonts w:ascii="Arial" w:hAnsi="Arial" w:cs="Arial"/>
          <w:sz w:val="24"/>
          <w:szCs w:val="24"/>
        </w:rPr>
      </w:pPr>
      <w:r w:rsidRPr="0091046C">
        <w:rPr>
          <w:rStyle w:val="A4"/>
          <w:rFonts w:ascii="Arial" w:hAnsi="Arial" w:cs="Arial"/>
          <w:sz w:val="24"/>
          <w:szCs w:val="24"/>
        </w:rPr>
        <w:t>Bones were not the only remains that became still-life subjects for O’Keeffe.</w:t>
      </w:r>
      <w:r w:rsidR="002C095A" w:rsidRPr="0091046C">
        <w:rPr>
          <w:rStyle w:val="A4"/>
          <w:rFonts w:ascii="Arial" w:hAnsi="Arial" w:cs="Arial"/>
          <w:sz w:val="24"/>
          <w:szCs w:val="24"/>
        </w:rPr>
        <w:t xml:space="preserve"> Like her</w:t>
      </w:r>
      <w:r w:rsidR="00196E02" w:rsidRPr="0091046C">
        <w:rPr>
          <w:rStyle w:val="A4"/>
          <w:rFonts w:ascii="Arial" w:hAnsi="Arial" w:cs="Arial"/>
          <w:sz w:val="24"/>
          <w:szCs w:val="24"/>
        </w:rPr>
        <w:t xml:space="preserve"> friend</w:t>
      </w:r>
      <w:r w:rsidR="002C095A" w:rsidRPr="0091046C">
        <w:rPr>
          <w:rStyle w:val="A4"/>
          <w:rFonts w:ascii="Arial" w:hAnsi="Arial" w:cs="Arial"/>
          <w:sz w:val="24"/>
          <w:szCs w:val="24"/>
        </w:rPr>
        <w:t xml:space="preserve">, the artist Rebecca </w:t>
      </w:r>
      <w:proofErr w:type="spellStart"/>
      <w:r w:rsidR="003B5EF3" w:rsidRPr="0091046C">
        <w:rPr>
          <w:rStyle w:val="A4"/>
          <w:rFonts w:ascii="Arial" w:hAnsi="Arial" w:cs="Arial"/>
          <w:sz w:val="24"/>
          <w:szCs w:val="24"/>
        </w:rPr>
        <w:t>Salsbury</w:t>
      </w:r>
      <w:proofErr w:type="spellEnd"/>
      <w:r w:rsidR="00D61BB4" w:rsidRPr="0091046C">
        <w:rPr>
          <w:rStyle w:val="A4"/>
          <w:rFonts w:ascii="Arial" w:hAnsi="Arial" w:cs="Arial"/>
          <w:sz w:val="24"/>
          <w:szCs w:val="24"/>
        </w:rPr>
        <w:t xml:space="preserve"> </w:t>
      </w:r>
      <w:r w:rsidR="002C095A" w:rsidRPr="0091046C">
        <w:rPr>
          <w:rStyle w:val="A4"/>
          <w:rFonts w:ascii="Arial" w:hAnsi="Arial" w:cs="Arial"/>
          <w:sz w:val="24"/>
          <w:szCs w:val="24"/>
        </w:rPr>
        <w:t>James,</w:t>
      </w:r>
      <w:r w:rsidR="00D61BB4" w:rsidRPr="0091046C">
        <w:rPr>
          <w:rStyle w:val="A4"/>
          <w:rFonts w:ascii="Arial" w:hAnsi="Arial" w:cs="Arial"/>
          <w:sz w:val="24"/>
          <w:szCs w:val="24"/>
        </w:rPr>
        <w:t xml:space="preserve"> </w:t>
      </w:r>
      <w:r w:rsidR="003B5EF3" w:rsidRPr="0091046C">
        <w:rPr>
          <w:rStyle w:val="A4"/>
          <w:rFonts w:ascii="Arial" w:hAnsi="Arial" w:cs="Arial"/>
          <w:sz w:val="24"/>
          <w:szCs w:val="24"/>
        </w:rPr>
        <w:t>O’Keeffe</w:t>
      </w:r>
      <w:r w:rsidR="00D61BB4" w:rsidRPr="0091046C">
        <w:rPr>
          <w:rStyle w:val="A4"/>
          <w:rFonts w:ascii="Arial" w:hAnsi="Arial" w:cs="Arial"/>
          <w:sz w:val="24"/>
          <w:szCs w:val="24"/>
        </w:rPr>
        <w:t xml:space="preserve"> </w:t>
      </w:r>
      <w:r w:rsidRPr="0091046C">
        <w:rPr>
          <w:rStyle w:val="A4"/>
          <w:rFonts w:ascii="Arial" w:hAnsi="Arial" w:cs="Arial"/>
          <w:sz w:val="24"/>
          <w:szCs w:val="24"/>
        </w:rPr>
        <w:t>some</w:t>
      </w:r>
      <w:r w:rsidRPr="0091046C">
        <w:rPr>
          <w:rStyle w:val="A4"/>
          <w:rFonts w:ascii="Arial" w:hAnsi="Arial" w:cs="Arial"/>
          <w:sz w:val="24"/>
          <w:szCs w:val="24"/>
        </w:rPr>
        <w:softHyphen/>
        <w:t xml:space="preserve">times incorporated fossilized shells she found in the desert canyon walls, </w:t>
      </w:r>
      <w:r w:rsidR="00FD53E9" w:rsidRPr="0091046C">
        <w:rPr>
          <w:rStyle w:val="A4"/>
          <w:rFonts w:ascii="Arial" w:hAnsi="Arial" w:cs="Arial"/>
          <w:sz w:val="24"/>
          <w:szCs w:val="24"/>
        </w:rPr>
        <w:t>signs of the</w:t>
      </w:r>
      <w:r w:rsidRPr="0091046C">
        <w:rPr>
          <w:rStyle w:val="A4"/>
          <w:rFonts w:ascii="Arial" w:hAnsi="Arial" w:cs="Arial"/>
          <w:sz w:val="24"/>
          <w:szCs w:val="24"/>
        </w:rPr>
        <w:t xml:space="preserve"> ancient seas long ago disappeared.</w:t>
      </w:r>
    </w:p>
    <w:p w:rsidR="00802572" w:rsidRPr="0091046C" w:rsidRDefault="00BE7D62" w:rsidP="00802572">
      <w:pPr>
        <w:spacing w:after="0" w:line="240" w:lineRule="auto"/>
        <w:jc w:val="center"/>
        <w:rPr>
          <w:rFonts w:ascii="Arial" w:hAnsi="Arial" w:cs="Arial"/>
          <w:b/>
          <w:sz w:val="24"/>
          <w:szCs w:val="24"/>
        </w:rPr>
      </w:pPr>
      <w:r w:rsidRPr="0091046C">
        <w:rPr>
          <w:rFonts w:ascii="Arial" w:hAnsi="Arial" w:cs="Arial"/>
          <w:b/>
          <w:sz w:val="24"/>
          <w:szCs w:val="24"/>
        </w:rPr>
        <w:t>Blossoms</w:t>
      </w:r>
    </w:p>
    <w:p w:rsidR="00802572" w:rsidRPr="0091046C" w:rsidRDefault="00802572" w:rsidP="00802572">
      <w:pPr>
        <w:spacing w:after="0" w:line="240" w:lineRule="auto"/>
        <w:rPr>
          <w:rFonts w:ascii="Arial" w:hAnsi="Arial" w:cs="Arial"/>
          <w:sz w:val="24"/>
          <w:szCs w:val="24"/>
        </w:rPr>
      </w:pPr>
    </w:p>
    <w:p w:rsidR="00BE7D62" w:rsidRPr="0091046C" w:rsidRDefault="00471AAA" w:rsidP="00D54BD9">
      <w:pPr>
        <w:spacing w:after="0" w:line="300" w:lineRule="auto"/>
        <w:rPr>
          <w:rFonts w:ascii="Arial" w:hAnsi="Arial" w:cs="Arial"/>
          <w:sz w:val="24"/>
          <w:szCs w:val="24"/>
        </w:rPr>
      </w:pPr>
      <w:r w:rsidRPr="0091046C">
        <w:rPr>
          <w:rFonts w:ascii="Arial" w:hAnsi="Arial" w:cs="Arial"/>
          <w:sz w:val="24"/>
          <w:szCs w:val="24"/>
        </w:rPr>
        <w:t>Still</w:t>
      </w:r>
      <w:r w:rsidR="001F409A" w:rsidRPr="0091046C">
        <w:rPr>
          <w:rFonts w:ascii="Arial" w:hAnsi="Arial" w:cs="Arial"/>
          <w:sz w:val="24"/>
          <w:szCs w:val="24"/>
        </w:rPr>
        <w:t xml:space="preserve">-life painters have used flowers as their subject for centuries. </w:t>
      </w:r>
      <w:r w:rsidR="00802572" w:rsidRPr="0091046C">
        <w:rPr>
          <w:rFonts w:ascii="Arial" w:hAnsi="Arial" w:cs="Arial"/>
          <w:sz w:val="24"/>
          <w:szCs w:val="24"/>
        </w:rPr>
        <w:t xml:space="preserve">Southwestern still </w:t>
      </w:r>
      <w:proofErr w:type="spellStart"/>
      <w:r w:rsidR="00802572" w:rsidRPr="0091046C">
        <w:rPr>
          <w:rFonts w:ascii="Arial" w:hAnsi="Arial" w:cs="Arial"/>
          <w:sz w:val="24"/>
          <w:szCs w:val="24"/>
        </w:rPr>
        <w:t>life</w:t>
      </w:r>
      <w:r w:rsidR="001F409A" w:rsidRPr="0091046C">
        <w:rPr>
          <w:rFonts w:ascii="Arial" w:hAnsi="Arial" w:cs="Arial"/>
          <w:sz w:val="24"/>
          <w:szCs w:val="24"/>
        </w:rPr>
        <w:t>s</w:t>
      </w:r>
      <w:proofErr w:type="spellEnd"/>
      <w:r w:rsidR="00802572" w:rsidRPr="0091046C">
        <w:rPr>
          <w:rFonts w:ascii="Arial" w:hAnsi="Arial" w:cs="Arial"/>
          <w:sz w:val="24"/>
          <w:szCs w:val="24"/>
        </w:rPr>
        <w:t xml:space="preserve"> frequently depicted flowers, including both indigenous species and those that had been imported to the region through waves of migration</w:t>
      </w:r>
      <w:r w:rsidR="00D61BB4" w:rsidRPr="0091046C">
        <w:rPr>
          <w:rFonts w:ascii="Arial" w:hAnsi="Arial" w:cs="Arial"/>
          <w:sz w:val="24"/>
          <w:szCs w:val="24"/>
        </w:rPr>
        <w:t xml:space="preserve"> </w:t>
      </w:r>
      <w:r w:rsidR="001F409A" w:rsidRPr="0091046C">
        <w:rPr>
          <w:rFonts w:ascii="Arial" w:hAnsi="Arial" w:cs="Arial"/>
          <w:sz w:val="24"/>
          <w:szCs w:val="24"/>
        </w:rPr>
        <w:t>over the centuries</w:t>
      </w:r>
      <w:r w:rsidR="00802572" w:rsidRPr="0091046C">
        <w:rPr>
          <w:rFonts w:ascii="Arial" w:hAnsi="Arial" w:cs="Arial"/>
          <w:sz w:val="24"/>
          <w:szCs w:val="24"/>
        </w:rPr>
        <w:t>.</w:t>
      </w:r>
      <w:r w:rsidR="00D61BB4" w:rsidRPr="0091046C">
        <w:rPr>
          <w:rFonts w:ascii="Arial" w:hAnsi="Arial" w:cs="Arial"/>
          <w:sz w:val="24"/>
          <w:szCs w:val="24"/>
        </w:rPr>
        <w:t xml:space="preserve"> </w:t>
      </w:r>
      <w:r w:rsidR="00802572" w:rsidRPr="0091046C">
        <w:rPr>
          <w:rFonts w:ascii="Arial" w:hAnsi="Arial" w:cs="Arial"/>
          <w:sz w:val="24"/>
          <w:szCs w:val="24"/>
        </w:rPr>
        <w:t xml:space="preserve">Georgia O’Keeffe and a number of her artistic contemporaries </w:t>
      </w:r>
      <w:r w:rsidR="00A9126E" w:rsidRPr="0091046C">
        <w:rPr>
          <w:rFonts w:ascii="Arial" w:hAnsi="Arial" w:cs="Arial"/>
          <w:sz w:val="24"/>
          <w:szCs w:val="24"/>
        </w:rPr>
        <w:t xml:space="preserve">also </w:t>
      </w:r>
      <w:r w:rsidR="00802572" w:rsidRPr="0091046C">
        <w:rPr>
          <w:rFonts w:ascii="Arial" w:hAnsi="Arial" w:cs="Arial"/>
          <w:sz w:val="24"/>
          <w:szCs w:val="24"/>
        </w:rPr>
        <w:t>planted their own gardens and used these</w:t>
      </w:r>
      <w:r w:rsidR="00BE7D62" w:rsidRPr="0091046C">
        <w:rPr>
          <w:rFonts w:ascii="Arial" w:hAnsi="Arial" w:cs="Arial"/>
          <w:sz w:val="24"/>
          <w:szCs w:val="24"/>
        </w:rPr>
        <w:t xml:space="preserve"> flowers in their compositions. The profusion of different blooms in the images in this section </w:t>
      </w:r>
      <w:proofErr w:type="gramStart"/>
      <w:r w:rsidR="00A9126E" w:rsidRPr="0091046C">
        <w:rPr>
          <w:rFonts w:ascii="Arial" w:hAnsi="Arial" w:cs="Arial"/>
          <w:sz w:val="24"/>
          <w:szCs w:val="24"/>
        </w:rPr>
        <w:t>reflect</w:t>
      </w:r>
      <w:proofErr w:type="gramEnd"/>
      <w:r w:rsidR="00A9126E" w:rsidRPr="0091046C">
        <w:rPr>
          <w:rFonts w:ascii="Arial" w:hAnsi="Arial" w:cs="Arial"/>
          <w:sz w:val="24"/>
          <w:szCs w:val="24"/>
        </w:rPr>
        <w:t xml:space="preserve"> this mixture of native and imported, domestic and wild species.</w:t>
      </w:r>
    </w:p>
    <w:p w:rsidR="00BE7D62" w:rsidRPr="0091046C" w:rsidRDefault="00BE7D62" w:rsidP="00D54BD9">
      <w:pPr>
        <w:spacing w:after="0" w:line="300" w:lineRule="auto"/>
        <w:rPr>
          <w:rFonts w:ascii="Arial" w:hAnsi="Arial" w:cs="Arial"/>
          <w:sz w:val="24"/>
          <w:szCs w:val="24"/>
        </w:rPr>
      </w:pPr>
    </w:p>
    <w:p w:rsidR="00072267" w:rsidRPr="0091046C" w:rsidRDefault="00A9126E" w:rsidP="00D54BD9">
      <w:pPr>
        <w:spacing w:after="0" w:line="300" w:lineRule="auto"/>
        <w:rPr>
          <w:rFonts w:ascii="Arial" w:hAnsi="Arial" w:cs="Arial"/>
          <w:sz w:val="24"/>
          <w:szCs w:val="24"/>
        </w:rPr>
      </w:pPr>
      <w:r w:rsidRPr="0091046C">
        <w:rPr>
          <w:rFonts w:ascii="Arial" w:hAnsi="Arial" w:cs="Arial"/>
          <w:sz w:val="24"/>
          <w:szCs w:val="24"/>
        </w:rPr>
        <w:t>For modernist artists</w:t>
      </w:r>
      <w:r w:rsidR="00714B1D" w:rsidRPr="0091046C">
        <w:rPr>
          <w:rFonts w:ascii="Arial" w:hAnsi="Arial" w:cs="Arial"/>
          <w:sz w:val="24"/>
          <w:szCs w:val="24"/>
        </w:rPr>
        <w:t>,</w:t>
      </w:r>
      <w:r w:rsidRPr="0091046C">
        <w:rPr>
          <w:rFonts w:ascii="Arial" w:hAnsi="Arial" w:cs="Arial"/>
          <w:sz w:val="24"/>
          <w:szCs w:val="24"/>
        </w:rPr>
        <w:t xml:space="preserve"> flowers offered </w:t>
      </w:r>
      <w:r w:rsidR="00714B1D" w:rsidRPr="0091046C">
        <w:rPr>
          <w:rFonts w:ascii="Arial" w:hAnsi="Arial" w:cs="Arial"/>
          <w:sz w:val="24"/>
          <w:szCs w:val="24"/>
        </w:rPr>
        <w:t>a chance</w:t>
      </w:r>
      <w:r w:rsidRPr="0091046C">
        <w:rPr>
          <w:rFonts w:ascii="Arial" w:hAnsi="Arial" w:cs="Arial"/>
          <w:sz w:val="24"/>
          <w:szCs w:val="24"/>
        </w:rPr>
        <w:t xml:space="preserve"> to </w:t>
      </w:r>
      <w:r w:rsidR="001F409A" w:rsidRPr="0091046C">
        <w:rPr>
          <w:rFonts w:ascii="Arial" w:hAnsi="Arial" w:cs="Arial"/>
          <w:sz w:val="24"/>
          <w:szCs w:val="24"/>
        </w:rPr>
        <w:t xml:space="preserve">reinterpret </w:t>
      </w:r>
      <w:r w:rsidRPr="0091046C">
        <w:rPr>
          <w:rFonts w:ascii="Arial" w:hAnsi="Arial" w:cs="Arial"/>
          <w:sz w:val="24"/>
          <w:szCs w:val="24"/>
        </w:rPr>
        <w:t>a traditional subject. O’Keeffe painted them larger than life to convey her experience of intensely looking at flowers.</w:t>
      </w:r>
      <w:r w:rsidR="00B64BAD" w:rsidRPr="0091046C">
        <w:rPr>
          <w:rFonts w:ascii="Arial" w:hAnsi="Arial" w:cs="Arial"/>
          <w:sz w:val="24"/>
          <w:szCs w:val="24"/>
        </w:rPr>
        <w:t xml:space="preserve"> </w:t>
      </w:r>
      <w:r w:rsidRPr="0091046C">
        <w:rPr>
          <w:rFonts w:ascii="Arial" w:hAnsi="Arial" w:cs="Arial"/>
          <w:sz w:val="24"/>
          <w:szCs w:val="24"/>
        </w:rPr>
        <w:t>Others</w:t>
      </w:r>
      <w:r w:rsidR="00AE7149" w:rsidRPr="0091046C">
        <w:rPr>
          <w:rFonts w:ascii="Arial" w:hAnsi="Arial" w:cs="Arial"/>
          <w:sz w:val="24"/>
          <w:szCs w:val="24"/>
        </w:rPr>
        <w:t>,</w:t>
      </w:r>
      <w:r w:rsidRPr="0091046C">
        <w:rPr>
          <w:rFonts w:ascii="Arial" w:hAnsi="Arial" w:cs="Arial"/>
          <w:sz w:val="24"/>
          <w:szCs w:val="24"/>
        </w:rPr>
        <w:t xml:space="preserve"> like Pedro Lopez </w:t>
      </w:r>
      <w:proofErr w:type="spellStart"/>
      <w:r w:rsidRPr="0091046C">
        <w:rPr>
          <w:rFonts w:ascii="Arial" w:hAnsi="Arial" w:cs="Arial"/>
          <w:sz w:val="24"/>
          <w:szCs w:val="24"/>
        </w:rPr>
        <w:t>Cervantez</w:t>
      </w:r>
      <w:proofErr w:type="spellEnd"/>
      <w:r w:rsidRPr="0091046C">
        <w:rPr>
          <w:rFonts w:ascii="Arial" w:hAnsi="Arial" w:cs="Arial"/>
          <w:sz w:val="24"/>
          <w:szCs w:val="24"/>
        </w:rPr>
        <w:t xml:space="preserve"> and Barbara Latham, painted them in ways that suggest mood or atmosphere</w:t>
      </w:r>
      <w:r w:rsidR="00DE3291" w:rsidRPr="0091046C">
        <w:rPr>
          <w:rFonts w:ascii="Arial" w:hAnsi="Arial" w:cs="Arial"/>
          <w:sz w:val="24"/>
          <w:szCs w:val="24"/>
        </w:rPr>
        <w:t>. I</w:t>
      </w:r>
      <w:r w:rsidRPr="0091046C">
        <w:rPr>
          <w:rFonts w:ascii="Arial" w:hAnsi="Arial" w:cs="Arial"/>
          <w:sz w:val="24"/>
          <w:szCs w:val="24"/>
        </w:rPr>
        <w:t>n contrast</w:t>
      </w:r>
      <w:r w:rsidR="00AE7149" w:rsidRPr="0091046C">
        <w:rPr>
          <w:rFonts w:ascii="Arial" w:hAnsi="Arial" w:cs="Arial"/>
          <w:sz w:val="24"/>
          <w:szCs w:val="24"/>
        </w:rPr>
        <w:t>,</w:t>
      </w:r>
      <w:r w:rsidRPr="0091046C">
        <w:rPr>
          <w:rFonts w:ascii="Arial" w:hAnsi="Arial" w:cs="Arial"/>
          <w:sz w:val="24"/>
          <w:szCs w:val="24"/>
        </w:rPr>
        <w:t xml:space="preserve"> the traditional bouquets by their contemporaries</w:t>
      </w:r>
      <w:r w:rsidR="001F409A" w:rsidRPr="0091046C">
        <w:rPr>
          <w:rFonts w:ascii="Arial" w:hAnsi="Arial" w:cs="Arial"/>
          <w:sz w:val="24"/>
          <w:szCs w:val="24"/>
        </w:rPr>
        <w:t xml:space="preserve"> such as Cath</w:t>
      </w:r>
      <w:r w:rsidR="00F8569C" w:rsidRPr="0091046C">
        <w:rPr>
          <w:rFonts w:ascii="Arial" w:hAnsi="Arial" w:cs="Arial"/>
          <w:sz w:val="24"/>
          <w:szCs w:val="24"/>
        </w:rPr>
        <w:t>a</w:t>
      </w:r>
      <w:r w:rsidR="00DE3291" w:rsidRPr="0091046C">
        <w:rPr>
          <w:rFonts w:ascii="Arial" w:hAnsi="Arial" w:cs="Arial"/>
          <w:sz w:val="24"/>
          <w:szCs w:val="24"/>
        </w:rPr>
        <w:t xml:space="preserve">rine </w:t>
      </w:r>
      <w:proofErr w:type="spellStart"/>
      <w:r w:rsidR="00DE3291" w:rsidRPr="0091046C">
        <w:rPr>
          <w:rFonts w:ascii="Arial" w:hAnsi="Arial" w:cs="Arial"/>
          <w:sz w:val="24"/>
          <w:szCs w:val="24"/>
        </w:rPr>
        <w:t>Critcher</w:t>
      </w:r>
      <w:proofErr w:type="spellEnd"/>
      <w:r w:rsidRPr="0091046C">
        <w:rPr>
          <w:rFonts w:ascii="Arial" w:hAnsi="Arial" w:cs="Arial"/>
          <w:sz w:val="24"/>
          <w:szCs w:val="24"/>
        </w:rPr>
        <w:t xml:space="preserve"> focused on realistically capturing the beauty</w:t>
      </w:r>
      <w:r w:rsidR="001F409A" w:rsidRPr="0091046C">
        <w:rPr>
          <w:rFonts w:ascii="Arial" w:hAnsi="Arial" w:cs="Arial"/>
          <w:sz w:val="24"/>
          <w:szCs w:val="24"/>
        </w:rPr>
        <w:t xml:space="preserve"> and lush colors</w:t>
      </w:r>
      <w:r w:rsidRPr="0091046C">
        <w:rPr>
          <w:rFonts w:ascii="Arial" w:hAnsi="Arial" w:cs="Arial"/>
          <w:sz w:val="24"/>
          <w:szCs w:val="24"/>
        </w:rPr>
        <w:t xml:space="preserve"> of the flowers.</w:t>
      </w:r>
    </w:p>
    <w:p w:rsidR="00072267" w:rsidRPr="0091046C" w:rsidRDefault="00072267">
      <w:pPr>
        <w:rPr>
          <w:rFonts w:ascii="Arial" w:hAnsi="Arial" w:cs="Arial"/>
          <w:sz w:val="24"/>
          <w:szCs w:val="24"/>
        </w:rPr>
      </w:pPr>
    </w:p>
    <w:p w:rsidR="00072267" w:rsidRPr="0091046C" w:rsidRDefault="001F409A" w:rsidP="00072267">
      <w:pPr>
        <w:spacing w:after="0" w:line="240" w:lineRule="auto"/>
        <w:jc w:val="center"/>
        <w:rPr>
          <w:rFonts w:ascii="Arial" w:hAnsi="Arial" w:cs="Arial"/>
          <w:b/>
          <w:sz w:val="24"/>
          <w:szCs w:val="24"/>
        </w:rPr>
      </w:pPr>
      <w:r w:rsidRPr="0091046C">
        <w:rPr>
          <w:rFonts w:ascii="Arial" w:hAnsi="Arial" w:cs="Arial"/>
          <w:b/>
          <w:sz w:val="24"/>
          <w:szCs w:val="24"/>
        </w:rPr>
        <w:t>Fruits, Vegetables,</w:t>
      </w:r>
      <w:r w:rsidR="00CE5555" w:rsidRPr="0091046C">
        <w:rPr>
          <w:rFonts w:ascii="Arial" w:hAnsi="Arial" w:cs="Arial"/>
          <w:b/>
          <w:sz w:val="24"/>
          <w:szCs w:val="24"/>
        </w:rPr>
        <w:t xml:space="preserve"> and </w:t>
      </w:r>
      <w:r w:rsidR="00072267" w:rsidRPr="0091046C">
        <w:rPr>
          <w:rFonts w:ascii="Arial" w:hAnsi="Arial" w:cs="Arial"/>
          <w:b/>
          <w:sz w:val="24"/>
          <w:szCs w:val="24"/>
        </w:rPr>
        <w:t>Domestic Objects</w:t>
      </w:r>
    </w:p>
    <w:p w:rsidR="00072267" w:rsidRPr="0091046C" w:rsidRDefault="00072267" w:rsidP="00072267">
      <w:pPr>
        <w:spacing w:after="0" w:line="240" w:lineRule="auto"/>
        <w:rPr>
          <w:rFonts w:ascii="Arial" w:hAnsi="Arial" w:cs="Arial"/>
          <w:sz w:val="24"/>
          <w:szCs w:val="24"/>
        </w:rPr>
      </w:pPr>
    </w:p>
    <w:p w:rsidR="00072267" w:rsidRPr="0091046C" w:rsidRDefault="001F409A" w:rsidP="00D54BD9">
      <w:pPr>
        <w:spacing w:after="0" w:line="300" w:lineRule="auto"/>
        <w:rPr>
          <w:rFonts w:ascii="Arial" w:hAnsi="Arial" w:cs="Arial"/>
          <w:sz w:val="24"/>
          <w:szCs w:val="24"/>
        </w:rPr>
      </w:pPr>
      <w:r w:rsidRPr="0091046C">
        <w:rPr>
          <w:rFonts w:ascii="Arial" w:hAnsi="Arial" w:cs="Arial"/>
          <w:sz w:val="24"/>
          <w:szCs w:val="24"/>
        </w:rPr>
        <w:t xml:space="preserve">Like flowers, </w:t>
      </w:r>
      <w:proofErr w:type="spellStart"/>
      <w:r w:rsidRPr="0091046C">
        <w:rPr>
          <w:rFonts w:ascii="Arial" w:hAnsi="Arial" w:cs="Arial"/>
          <w:sz w:val="24"/>
          <w:szCs w:val="24"/>
        </w:rPr>
        <w:t>food─</w:t>
      </w:r>
      <w:r w:rsidR="00CE5555" w:rsidRPr="0091046C">
        <w:rPr>
          <w:rFonts w:ascii="Arial" w:hAnsi="Arial" w:cs="Arial"/>
          <w:sz w:val="24"/>
          <w:szCs w:val="24"/>
        </w:rPr>
        <w:t>particularly</w:t>
      </w:r>
      <w:proofErr w:type="spellEnd"/>
      <w:r w:rsidR="00D61BB4" w:rsidRPr="0091046C">
        <w:rPr>
          <w:rFonts w:ascii="Arial" w:hAnsi="Arial" w:cs="Arial"/>
          <w:sz w:val="24"/>
          <w:szCs w:val="24"/>
        </w:rPr>
        <w:t xml:space="preserve"> </w:t>
      </w:r>
      <w:proofErr w:type="spellStart"/>
      <w:r w:rsidR="00CE5555" w:rsidRPr="0091046C">
        <w:rPr>
          <w:rFonts w:ascii="Arial" w:hAnsi="Arial" w:cs="Arial"/>
          <w:sz w:val="24"/>
          <w:szCs w:val="24"/>
        </w:rPr>
        <w:t>fruits</w:t>
      </w:r>
      <w:r w:rsidRPr="0091046C">
        <w:rPr>
          <w:rFonts w:ascii="Arial" w:hAnsi="Arial" w:cs="Arial"/>
          <w:sz w:val="24"/>
          <w:szCs w:val="24"/>
        </w:rPr>
        <w:t>─</w:t>
      </w:r>
      <w:r w:rsidR="00072267" w:rsidRPr="0091046C">
        <w:rPr>
          <w:rFonts w:ascii="Arial" w:hAnsi="Arial" w:cs="Arial"/>
          <w:sz w:val="24"/>
          <w:szCs w:val="24"/>
        </w:rPr>
        <w:t>have</w:t>
      </w:r>
      <w:proofErr w:type="spellEnd"/>
      <w:r w:rsidR="00072267" w:rsidRPr="0091046C">
        <w:rPr>
          <w:rFonts w:ascii="Arial" w:hAnsi="Arial" w:cs="Arial"/>
          <w:sz w:val="24"/>
          <w:szCs w:val="24"/>
        </w:rPr>
        <w:t xml:space="preserve"> a long history as subjects in still </w:t>
      </w:r>
      <w:proofErr w:type="spellStart"/>
      <w:r w:rsidR="00072267" w:rsidRPr="0091046C">
        <w:rPr>
          <w:rFonts w:ascii="Arial" w:hAnsi="Arial" w:cs="Arial"/>
          <w:sz w:val="24"/>
          <w:szCs w:val="24"/>
        </w:rPr>
        <w:t>lifes</w:t>
      </w:r>
      <w:proofErr w:type="spellEnd"/>
      <w:r w:rsidR="00072267" w:rsidRPr="0091046C">
        <w:rPr>
          <w:rFonts w:ascii="Arial" w:hAnsi="Arial" w:cs="Arial"/>
          <w:sz w:val="24"/>
          <w:szCs w:val="24"/>
        </w:rPr>
        <w:t>. The works on display here, though, reflect a particular sense of experimentation with the them</w:t>
      </w:r>
      <w:r w:rsidR="00CE5555" w:rsidRPr="0091046C">
        <w:rPr>
          <w:rFonts w:ascii="Arial" w:hAnsi="Arial" w:cs="Arial"/>
          <w:sz w:val="24"/>
          <w:szCs w:val="24"/>
        </w:rPr>
        <w:t>e, in which artists embraced a m</w:t>
      </w:r>
      <w:r w:rsidR="00072267" w:rsidRPr="0091046C">
        <w:rPr>
          <w:rFonts w:ascii="Arial" w:hAnsi="Arial" w:cs="Arial"/>
          <w:sz w:val="24"/>
          <w:szCs w:val="24"/>
        </w:rPr>
        <w:t>odernist approach that emphasized form and color r</w:t>
      </w:r>
      <w:r w:rsidR="00CE5555" w:rsidRPr="0091046C">
        <w:rPr>
          <w:rFonts w:ascii="Arial" w:hAnsi="Arial" w:cs="Arial"/>
          <w:sz w:val="24"/>
          <w:szCs w:val="24"/>
        </w:rPr>
        <w:t>ather than realism</w:t>
      </w:r>
      <w:r w:rsidR="00072267" w:rsidRPr="0091046C">
        <w:rPr>
          <w:rFonts w:ascii="Arial" w:hAnsi="Arial" w:cs="Arial"/>
          <w:sz w:val="24"/>
          <w:szCs w:val="24"/>
        </w:rPr>
        <w:t>. Taking their cue from the 19th-century French artist Paul Cézanne, who profoundly inf</w:t>
      </w:r>
      <w:r w:rsidR="00CE5555" w:rsidRPr="0091046C">
        <w:rPr>
          <w:rFonts w:ascii="Arial" w:hAnsi="Arial" w:cs="Arial"/>
          <w:sz w:val="24"/>
          <w:szCs w:val="24"/>
        </w:rPr>
        <w:t>luenced the early 20th-century American modernists</w:t>
      </w:r>
      <w:r w:rsidR="00072267" w:rsidRPr="0091046C">
        <w:rPr>
          <w:rFonts w:ascii="Arial" w:hAnsi="Arial" w:cs="Arial"/>
          <w:sz w:val="24"/>
          <w:szCs w:val="24"/>
        </w:rPr>
        <w:t>, artists transformed fruits</w:t>
      </w:r>
      <w:r w:rsidR="00CE5555" w:rsidRPr="0091046C">
        <w:rPr>
          <w:rFonts w:ascii="Arial" w:hAnsi="Arial" w:cs="Arial"/>
          <w:sz w:val="24"/>
          <w:szCs w:val="24"/>
        </w:rPr>
        <w:t xml:space="preserve">, </w:t>
      </w:r>
      <w:r w:rsidR="00072267" w:rsidRPr="0091046C">
        <w:rPr>
          <w:rFonts w:ascii="Arial" w:hAnsi="Arial" w:cs="Arial"/>
          <w:sz w:val="24"/>
          <w:szCs w:val="24"/>
        </w:rPr>
        <w:t>vegetables</w:t>
      </w:r>
      <w:r w:rsidR="00CE5555" w:rsidRPr="0091046C">
        <w:rPr>
          <w:rFonts w:ascii="Arial" w:hAnsi="Arial" w:cs="Arial"/>
          <w:sz w:val="24"/>
          <w:szCs w:val="24"/>
        </w:rPr>
        <w:t>, and personal objects</w:t>
      </w:r>
      <w:r w:rsidR="00072267" w:rsidRPr="0091046C">
        <w:rPr>
          <w:rFonts w:ascii="Arial" w:hAnsi="Arial" w:cs="Arial"/>
          <w:sz w:val="24"/>
          <w:szCs w:val="24"/>
        </w:rPr>
        <w:t xml:space="preserve"> into colorful, simplified, geometric shapes. The table surface was often tilted or distorted, putting the focus on individual forms instead of the realism of the entire scene.</w:t>
      </w:r>
    </w:p>
    <w:p w:rsidR="00072267" w:rsidRPr="0091046C" w:rsidRDefault="00072267" w:rsidP="00D54BD9">
      <w:pPr>
        <w:spacing w:after="0" w:line="300" w:lineRule="auto"/>
        <w:rPr>
          <w:rFonts w:ascii="Arial" w:hAnsi="Arial" w:cs="Arial"/>
          <w:sz w:val="24"/>
          <w:szCs w:val="24"/>
        </w:rPr>
      </w:pPr>
    </w:p>
    <w:p w:rsidR="00F24E04" w:rsidRPr="0091046C" w:rsidRDefault="00043D82" w:rsidP="00D54BD9">
      <w:pPr>
        <w:spacing w:after="0" w:line="300" w:lineRule="auto"/>
        <w:rPr>
          <w:rFonts w:ascii="Arial" w:hAnsi="Arial" w:cs="Arial"/>
          <w:sz w:val="24"/>
          <w:szCs w:val="24"/>
        </w:rPr>
      </w:pPr>
      <w:r w:rsidRPr="0091046C">
        <w:rPr>
          <w:rFonts w:ascii="Arial" w:hAnsi="Arial" w:cs="Arial"/>
          <w:sz w:val="24"/>
          <w:szCs w:val="24"/>
        </w:rPr>
        <w:t xml:space="preserve">Many New Mexico artists followed the longstanding tradition of creating symbolic </w:t>
      </w:r>
      <w:r w:rsidR="00D54BD9">
        <w:rPr>
          <w:rFonts w:ascii="Arial" w:hAnsi="Arial" w:cs="Arial"/>
          <w:sz w:val="24"/>
          <w:szCs w:val="24"/>
        </w:rPr>
        <w:br/>
      </w:r>
      <w:r w:rsidRPr="0091046C">
        <w:rPr>
          <w:rFonts w:ascii="Arial" w:hAnsi="Arial" w:cs="Arial"/>
          <w:sz w:val="24"/>
          <w:szCs w:val="24"/>
        </w:rPr>
        <w:t xml:space="preserve">still </w:t>
      </w:r>
      <w:proofErr w:type="spellStart"/>
      <w:r w:rsidRPr="0091046C">
        <w:rPr>
          <w:rFonts w:ascii="Arial" w:hAnsi="Arial" w:cs="Arial"/>
          <w:sz w:val="24"/>
          <w:szCs w:val="24"/>
        </w:rPr>
        <w:t>lifes</w:t>
      </w:r>
      <w:proofErr w:type="spellEnd"/>
      <w:r w:rsidRPr="0091046C">
        <w:rPr>
          <w:rFonts w:ascii="Arial" w:hAnsi="Arial" w:cs="Arial"/>
          <w:sz w:val="24"/>
          <w:szCs w:val="24"/>
        </w:rPr>
        <w:t>. The objects</w:t>
      </w:r>
      <w:r w:rsidR="001F409A" w:rsidRPr="0091046C">
        <w:rPr>
          <w:rFonts w:ascii="Arial" w:hAnsi="Arial" w:cs="Arial"/>
          <w:sz w:val="24"/>
          <w:szCs w:val="24"/>
        </w:rPr>
        <w:t>, the way</w:t>
      </w:r>
      <w:r w:rsidRPr="0091046C">
        <w:rPr>
          <w:rFonts w:ascii="Arial" w:hAnsi="Arial" w:cs="Arial"/>
          <w:sz w:val="24"/>
          <w:szCs w:val="24"/>
        </w:rPr>
        <w:t xml:space="preserve"> in which they were arranged, </w:t>
      </w:r>
      <w:r w:rsidR="001F409A" w:rsidRPr="0091046C">
        <w:rPr>
          <w:rFonts w:ascii="Arial" w:hAnsi="Arial" w:cs="Arial"/>
          <w:sz w:val="24"/>
          <w:szCs w:val="24"/>
        </w:rPr>
        <w:t>and their setting</w:t>
      </w:r>
      <w:r w:rsidRPr="0091046C">
        <w:rPr>
          <w:rFonts w:ascii="Arial" w:hAnsi="Arial" w:cs="Arial"/>
          <w:sz w:val="24"/>
          <w:szCs w:val="24"/>
        </w:rPr>
        <w:t>,</w:t>
      </w:r>
      <w:r w:rsidR="00F96CE7" w:rsidRPr="0091046C">
        <w:rPr>
          <w:rFonts w:ascii="Arial" w:hAnsi="Arial" w:cs="Arial"/>
          <w:sz w:val="24"/>
          <w:szCs w:val="24"/>
        </w:rPr>
        <w:t xml:space="preserve"> </w:t>
      </w:r>
      <w:r w:rsidRPr="0091046C">
        <w:rPr>
          <w:rFonts w:ascii="Arial" w:hAnsi="Arial" w:cs="Arial"/>
          <w:sz w:val="24"/>
          <w:szCs w:val="24"/>
        </w:rPr>
        <w:t xml:space="preserve">were deliberately chosen to convey a particular story or theme. </w:t>
      </w:r>
      <w:r w:rsidR="00064B1A" w:rsidRPr="0091046C">
        <w:rPr>
          <w:rFonts w:ascii="Arial" w:hAnsi="Arial" w:cs="Arial"/>
          <w:sz w:val="24"/>
          <w:szCs w:val="24"/>
        </w:rPr>
        <w:t xml:space="preserve">The works by </w:t>
      </w:r>
      <w:proofErr w:type="spellStart"/>
      <w:r w:rsidR="00064B1A" w:rsidRPr="0091046C">
        <w:rPr>
          <w:rFonts w:ascii="Arial" w:hAnsi="Arial" w:cs="Arial"/>
          <w:sz w:val="24"/>
          <w:szCs w:val="24"/>
        </w:rPr>
        <w:t>Jozef</w:t>
      </w:r>
      <w:proofErr w:type="spellEnd"/>
      <w:r w:rsidR="00D61BB4" w:rsidRPr="0091046C">
        <w:rPr>
          <w:rFonts w:ascii="Arial" w:hAnsi="Arial" w:cs="Arial"/>
          <w:sz w:val="24"/>
          <w:szCs w:val="24"/>
        </w:rPr>
        <w:t xml:space="preserve"> </w:t>
      </w:r>
      <w:proofErr w:type="spellStart"/>
      <w:r w:rsidR="00064B1A" w:rsidRPr="0091046C">
        <w:rPr>
          <w:rFonts w:ascii="Arial" w:hAnsi="Arial" w:cs="Arial"/>
          <w:sz w:val="24"/>
          <w:szCs w:val="24"/>
        </w:rPr>
        <w:t>Bakos</w:t>
      </w:r>
      <w:proofErr w:type="spellEnd"/>
      <w:r w:rsidR="00064B1A" w:rsidRPr="0091046C">
        <w:rPr>
          <w:rFonts w:ascii="Arial" w:hAnsi="Arial" w:cs="Arial"/>
          <w:sz w:val="24"/>
          <w:szCs w:val="24"/>
        </w:rPr>
        <w:t xml:space="preserve"> and James Stovall Morris in this section are particularly detailed exam</w:t>
      </w:r>
      <w:r w:rsidR="00C31123" w:rsidRPr="0091046C">
        <w:rPr>
          <w:rFonts w:ascii="Arial" w:hAnsi="Arial" w:cs="Arial"/>
          <w:sz w:val="24"/>
          <w:szCs w:val="24"/>
        </w:rPr>
        <w:t xml:space="preserve">ples of this </w:t>
      </w:r>
      <w:r w:rsidR="00D54BD9">
        <w:rPr>
          <w:rFonts w:ascii="Arial" w:hAnsi="Arial" w:cs="Arial"/>
          <w:sz w:val="24"/>
          <w:szCs w:val="24"/>
        </w:rPr>
        <w:br/>
      </w:r>
      <w:r w:rsidR="00C31123" w:rsidRPr="0091046C">
        <w:rPr>
          <w:rFonts w:ascii="Arial" w:hAnsi="Arial" w:cs="Arial"/>
          <w:sz w:val="24"/>
          <w:szCs w:val="24"/>
        </w:rPr>
        <w:t>type of still life. The object</w:t>
      </w:r>
      <w:r w:rsidR="00BD7A49" w:rsidRPr="0091046C">
        <w:rPr>
          <w:rFonts w:ascii="Arial" w:hAnsi="Arial" w:cs="Arial"/>
          <w:sz w:val="24"/>
          <w:szCs w:val="24"/>
        </w:rPr>
        <w:t>s</w:t>
      </w:r>
      <w:r w:rsidR="00C31123" w:rsidRPr="0091046C">
        <w:rPr>
          <w:rFonts w:ascii="Arial" w:hAnsi="Arial" w:cs="Arial"/>
          <w:sz w:val="24"/>
          <w:szCs w:val="24"/>
        </w:rPr>
        <w:t xml:space="preserve"> they depict suggest both the Southwest and distant </w:t>
      </w:r>
      <w:r w:rsidR="00D54BD9">
        <w:rPr>
          <w:rFonts w:ascii="Arial" w:hAnsi="Arial" w:cs="Arial"/>
          <w:sz w:val="24"/>
          <w:szCs w:val="24"/>
        </w:rPr>
        <w:br/>
      </w:r>
      <w:r w:rsidR="00C31123" w:rsidRPr="0091046C">
        <w:rPr>
          <w:rFonts w:ascii="Arial" w:hAnsi="Arial" w:cs="Arial"/>
          <w:sz w:val="24"/>
          <w:szCs w:val="24"/>
        </w:rPr>
        <w:t>sources of news.</w:t>
      </w:r>
    </w:p>
    <w:p w:rsidR="00F24E04" w:rsidRPr="0091046C" w:rsidRDefault="00F24E04" w:rsidP="00F24E04">
      <w:pPr>
        <w:spacing w:after="0" w:line="240" w:lineRule="auto"/>
        <w:jc w:val="center"/>
        <w:rPr>
          <w:rFonts w:ascii="Arial" w:hAnsi="Arial" w:cs="Arial"/>
          <w:b/>
          <w:sz w:val="24"/>
          <w:szCs w:val="24"/>
        </w:rPr>
      </w:pPr>
      <w:r w:rsidRPr="0091046C">
        <w:rPr>
          <w:rFonts w:ascii="Arial" w:hAnsi="Arial" w:cs="Arial"/>
          <w:b/>
          <w:sz w:val="24"/>
          <w:szCs w:val="24"/>
        </w:rPr>
        <w:t>Cultural Artifacts</w:t>
      </w:r>
    </w:p>
    <w:p w:rsidR="00F24E04" w:rsidRPr="0091046C" w:rsidRDefault="00F24E04" w:rsidP="00072267">
      <w:pPr>
        <w:spacing w:after="0" w:line="240" w:lineRule="auto"/>
        <w:rPr>
          <w:rFonts w:ascii="Arial" w:hAnsi="Arial" w:cs="Arial"/>
          <w:sz w:val="24"/>
          <w:szCs w:val="24"/>
        </w:rPr>
      </w:pPr>
    </w:p>
    <w:p w:rsidR="00F24E04" w:rsidRPr="0091046C" w:rsidRDefault="00F24E04" w:rsidP="00D54BD9">
      <w:pPr>
        <w:spacing w:after="0" w:line="300" w:lineRule="auto"/>
        <w:rPr>
          <w:rFonts w:ascii="Arial" w:hAnsi="Arial" w:cs="Arial"/>
          <w:sz w:val="24"/>
          <w:szCs w:val="24"/>
        </w:rPr>
      </w:pPr>
      <w:r w:rsidRPr="0091046C">
        <w:rPr>
          <w:rFonts w:ascii="Arial" w:hAnsi="Arial" w:cs="Arial"/>
          <w:sz w:val="24"/>
          <w:szCs w:val="24"/>
        </w:rPr>
        <w:t xml:space="preserve">Many artists </w:t>
      </w:r>
      <w:r w:rsidR="00AE7149" w:rsidRPr="0091046C">
        <w:rPr>
          <w:rFonts w:ascii="Arial" w:hAnsi="Arial" w:cs="Arial"/>
          <w:sz w:val="24"/>
          <w:szCs w:val="24"/>
        </w:rPr>
        <w:t>were attracted</w:t>
      </w:r>
      <w:r w:rsidRPr="0091046C">
        <w:rPr>
          <w:rFonts w:ascii="Arial" w:hAnsi="Arial" w:cs="Arial"/>
          <w:sz w:val="24"/>
          <w:szCs w:val="24"/>
        </w:rPr>
        <w:t xml:space="preserve"> to the Southwest because of its diverse cultural environment. Artifacts reflecting Hispanic and Native American traditions found their way into numerous still-life paintings.</w:t>
      </w:r>
      <w:r w:rsidR="00C20FE2" w:rsidRPr="0091046C">
        <w:rPr>
          <w:rFonts w:ascii="Arial" w:hAnsi="Arial" w:cs="Arial"/>
          <w:sz w:val="24"/>
          <w:szCs w:val="24"/>
        </w:rPr>
        <w:t xml:space="preserve"> Some</w:t>
      </w:r>
      <w:r w:rsidR="00805199" w:rsidRPr="0091046C">
        <w:rPr>
          <w:rFonts w:ascii="Arial" w:hAnsi="Arial" w:cs="Arial"/>
          <w:sz w:val="24"/>
          <w:szCs w:val="24"/>
        </w:rPr>
        <w:t xml:space="preserve"> artists</w:t>
      </w:r>
      <w:r w:rsidR="00C20FE2" w:rsidRPr="0091046C">
        <w:rPr>
          <w:rFonts w:ascii="Arial" w:hAnsi="Arial" w:cs="Arial"/>
          <w:sz w:val="24"/>
          <w:szCs w:val="24"/>
        </w:rPr>
        <w:t xml:space="preserve"> chose them for their cultural meanings, but often they were used simply because they were interesting to look at</w:t>
      </w:r>
      <w:r w:rsidR="00D54BD9">
        <w:rPr>
          <w:rFonts w:ascii="Arial" w:hAnsi="Arial" w:cs="Arial"/>
          <w:sz w:val="24"/>
          <w:szCs w:val="24"/>
        </w:rPr>
        <w:br/>
      </w:r>
      <w:r w:rsidR="004E4E72" w:rsidRPr="0091046C">
        <w:rPr>
          <w:rFonts w:ascii="Arial" w:hAnsi="Arial" w:cs="Arial"/>
          <w:sz w:val="24"/>
          <w:szCs w:val="24"/>
        </w:rPr>
        <w:t>or popular as collectibles</w:t>
      </w:r>
      <w:r w:rsidR="00177210" w:rsidRPr="0091046C">
        <w:rPr>
          <w:rFonts w:ascii="Arial" w:hAnsi="Arial" w:cs="Arial"/>
          <w:sz w:val="24"/>
          <w:szCs w:val="24"/>
        </w:rPr>
        <w:t xml:space="preserve">, divorced from </w:t>
      </w:r>
      <w:r w:rsidR="00C20FE2" w:rsidRPr="0091046C">
        <w:rPr>
          <w:rFonts w:ascii="Arial" w:hAnsi="Arial" w:cs="Arial"/>
          <w:sz w:val="24"/>
          <w:szCs w:val="24"/>
        </w:rPr>
        <w:t>the</w:t>
      </w:r>
      <w:r w:rsidR="00177210" w:rsidRPr="0091046C">
        <w:rPr>
          <w:rFonts w:ascii="Arial" w:hAnsi="Arial" w:cs="Arial"/>
          <w:sz w:val="24"/>
          <w:szCs w:val="24"/>
        </w:rPr>
        <w:t>ir religious or social contexts.</w:t>
      </w:r>
    </w:p>
    <w:p w:rsidR="00F24E04" w:rsidRPr="0091046C" w:rsidRDefault="00F24E04" w:rsidP="00D54BD9">
      <w:pPr>
        <w:spacing w:after="0" w:line="300" w:lineRule="auto"/>
        <w:rPr>
          <w:rFonts w:ascii="Arial" w:hAnsi="Arial" w:cs="Arial"/>
          <w:sz w:val="24"/>
          <w:szCs w:val="24"/>
        </w:rPr>
      </w:pPr>
    </w:p>
    <w:p w:rsidR="00F24E04" w:rsidRPr="0091046C" w:rsidRDefault="00F24E04" w:rsidP="00D54BD9">
      <w:pPr>
        <w:spacing w:after="0" w:line="300" w:lineRule="auto"/>
        <w:rPr>
          <w:rFonts w:ascii="Arial" w:hAnsi="Arial" w:cs="Arial"/>
          <w:sz w:val="24"/>
          <w:szCs w:val="24"/>
        </w:rPr>
      </w:pPr>
      <w:r w:rsidRPr="0091046C">
        <w:rPr>
          <w:rFonts w:ascii="Arial" w:hAnsi="Arial" w:cs="Arial"/>
          <w:sz w:val="24"/>
          <w:szCs w:val="24"/>
        </w:rPr>
        <w:t xml:space="preserve">Although Georgia O’Keeffe rarely incorporated </w:t>
      </w:r>
      <w:r w:rsidR="004E3D7C" w:rsidRPr="0091046C">
        <w:rPr>
          <w:rFonts w:ascii="Arial" w:hAnsi="Arial" w:cs="Arial"/>
          <w:sz w:val="24"/>
          <w:szCs w:val="24"/>
        </w:rPr>
        <w:t>Native American artifacts</w:t>
      </w:r>
      <w:r w:rsidRPr="0091046C">
        <w:rPr>
          <w:rFonts w:ascii="Arial" w:hAnsi="Arial" w:cs="Arial"/>
          <w:sz w:val="24"/>
          <w:szCs w:val="24"/>
        </w:rPr>
        <w:t xml:space="preserve"> in her still-life compositions</w:t>
      </w:r>
      <w:r w:rsidR="004E3D7C" w:rsidRPr="0091046C">
        <w:rPr>
          <w:rFonts w:ascii="Arial" w:hAnsi="Arial" w:cs="Arial"/>
          <w:sz w:val="24"/>
          <w:szCs w:val="24"/>
        </w:rPr>
        <w:t>—and Hispanic religious carvings only once—</w:t>
      </w:r>
      <w:r w:rsidRPr="0091046C">
        <w:rPr>
          <w:rFonts w:ascii="Arial" w:hAnsi="Arial" w:cs="Arial"/>
          <w:sz w:val="24"/>
          <w:szCs w:val="24"/>
        </w:rPr>
        <w:t>other artists were irresistibly drawn to these objects. Santos—statues of saints from Hispanic culture—</w:t>
      </w:r>
      <w:r w:rsidR="00C20FE2" w:rsidRPr="0091046C">
        <w:rPr>
          <w:rFonts w:ascii="Arial" w:hAnsi="Arial" w:cs="Arial"/>
          <w:sz w:val="24"/>
          <w:szCs w:val="24"/>
        </w:rPr>
        <w:t xml:space="preserve">and </w:t>
      </w:r>
      <w:r w:rsidRPr="0091046C">
        <w:rPr>
          <w:rFonts w:ascii="Arial" w:hAnsi="Arial" w:cs="Arial"/>
          <w:sz w:val="24"/>
          <w:szCs w:val="24"/>
        </w:rPr>
        <w:t xml:space="preserve">Hopi </w:t>
      </w:r>
      <w:proofErr w:type="spellStart"/>
      <w:r w:rsidRPr="0091046C">
        <w:rPr>
          <w:rFonts w:ascii="Arial" w:hAnsi="Arial" w:cs="Arial"/>
          <w:sz w:val="24"/>
          <w:szCs w:val="24"/>
        </w:rPr>
        <w:t>kachinas</w:t>
      </w:r>
      <w:proofErr w:type="spellEnd"/>
      <w:r w:rsidR="00E2407F" w:rsidRPr="0091046C">
        <w:rPr>
          <w:rFonts w:ascii="Arial" w:hAnsi="Arial" w:cs="Arial"/>
          <w:sz w:val="24"/>
          <w:szCs w:val="24"/>
        </w:rPr>
        <w:t>—</w:t>
      </w:r>
      <w:r w:rsidRPr="0091046C">
        <w:rPr>
          <w:rFonts w:ascii="Arial" w:hAnsi="Arial" w:cs="Arial"/>
          <w:sz w:val="24"/>
          <w:szCs w:val="24"/>
        </w:rPr>
        <w:t>carved figures representing spiritual forces</w:t>
      </w:r>
      <w:r w:rsidR="00E2407F" w:rsidRPr="0091046C">
        <w:rPr>
          <w:rFonts w:ascii="Arial" w:hAnsi="Arial" w:cs="Arial"/>
          <w:sz w:val="24"/>
          <w:szCs w:val="24"/>
        </w:rPr>
        <w:t>—</w:t>
      </w:r>
      <w:r w:rsidR="00C20FE2" w:rsidRPr="0091046C">
        <w:rPr>
          <w:rFonts w:ascii="Arial" w:hAnsi="Arial" w:cs="Arial"/>
          <w:sz w:val="24"/>
          <w:szCs w:val="24"/>
        </w:rPr>
        <w:t>were popular</w:t>
      </w:r>
      <w:r w:rsidRPr="0091046C">
        <w:rPr>
          <w:rFonts w:ascii="Arial" w:hAnsi="Arial" w:cs="Arial"/>
          <w:sz w:val="24"/>
          <w:szCs w:val="24"/>
        </w:rPr>
        <w:t xml:space="preserve"> subjects</w:t>
      </w:r>
      <w:r w:rsidR="00AE7149" w:rsidRPr="0091046C">
        <w:rPr>
          <w:rFonts w:ascii="Arial" w:hAnsi="Arial" w:cs="Arial"/>
          <w:sz w:val="24"/>
          <w:szCs w:val="24"/>
        </w:rPr>
        <w:t>,</w:t>
      </w:r>
      <w:r w:rsidR="004E4E72" w:rsidRPr="0091046C">
        <w:rPr>
          <w:rFonts w:ascii="Arial" w:hAnsi="Arial" w:cs="Arial"/>
          <w:sz w:val="24"/>
          <w:szCs w:val="24"/>
        </w:rPr>
        <w:t xml:space="preserve"> as seen here in the works of</w:t>
      </w:r>
      <w:r w:rsidR="00E2407F" w:rsidRPr="0091046C">
        <w:rPr>
          <w:rFonts w:ascii="Arial" w:hAnsi="Arial" w:cs="Arial"/>
          <w:sz w:val="24"/>
          <w:szCs w:val="24"/>
        </w:rPr>
        <w:t xml:space="preserve"> several</w:t>
      </w:r>
      <w:r w:rsidR="004E4E72" w:rsidRPr="0091046C">
        <w:rPr>
          <w:rFonts w:ascii="Arial" w:hAnsi="Arial" w:cs="Arial"/>
          <w:sz w:val="24"/>
          <w:szCs w:val="24"/>
        </w:rPr>
        <w:t xml:space="preserve"> artists including Marsden Hartley and </w:t>
      </w:r>
      <w:proofErr w:type="spellStart"/>
      <w:r w:rsidR="004E4E72" w:rsidRPr="0091046C">
        <w:rPr>
          <w:rFonts w:ascii="Arial" w:hAnsi="Arial" w:cs="Arial"/>
          <w:sz w:val="24"/>
          <w:szCs w:val="24"/>
        </w:rPr>
        <w:t>Gustave</w:t>
      </w:r>
      <w:proofErr w:type="spellEnd"/>
      <w:r w:rsidR="004E4E72" w:rsidRPr="0091046C">
        <w:rPr>
          <w:rFonts w:ascii="Arial" w:hAnsi="Arial" w:cs="Arial"/>
          <w:sz w:val="24"/>
          <w:szCs w:val="24"/>
        </w:rPr>
        <w:t xml:space="preserve"> Baumann</w:t>
      </w:r>
      <w:r w:rsidRPr="0091046C">
        <w:rPr>
          <w:rFonts w:ascii="Arial" w:hAnsi="Arial" w:cs="Arial"/>
          <w:sz w:val="24"/>
          <w:szCs w:val="24"/>
        </w:rPr>
        <w:t>.</w:t>
      </w:r>
      <w:r w:rsidR="00D62EB4" w:rsidRPr="0091046C">
        <w:rPr>
          <w:rFonts w:ascii="Arial" w:hAnsi="Arial" w:cs="Arial"/>
          <w:sz w:val="24"/>
          <w:szCs w:val="24"/>
        </w:rPr>
        <w:t xml:space="preserve"> </w:t>
      </w:r>
      <w:r w:rsidR="00E2407F" w:rsidRPr="0091046C">
        <w:rPr>
          <w:rFonts w:ascii="Arial" w:hAnsi="Arial" w:cs="Arial"/>
          <w:sz w:val="24"/>
          <w:szCs w:val="24"/>
        </w:rPr>
        <w:t>Native American textiles often appear on tabletops or as backdrops i</w:t>
      </w:r>
      <w:r w:rsidR="00BA779F" w:rsidRPr="0091046C">
        <w:rPr>
          <w:rFonts w:ascii="Arial" w:hAnsi="Arial" w:cs="Arial"/>
          <w:sz w:val="24"/>
          <w:szCs w:val="24"/>
        </w:rPr>
        <w:t>n the wor</w:t>
      </w:r>
      <w:r w:rsidR="00E2407F" w:rsidRPr="0091046C">
        <w:rPr>
          <w:rFonts w:ascii="Arial" w:hAnsi="Arial" w:cs="Arial"/>
          <w:sz w:val="24"/>
          <w:szCs w:val="24"/>
        </w:rPr>
        <w:t xml:space="preserve">k of Frank </w:t>
      </w:r>
      <w:proofErr w:type="spellStart"/>
      <w:r w:rsidR="00E2407F" w:rsidRPr="0091046C">
        <w:rPr>
          <w:rFonts w:ascii="Arial" w:hAnsi="Arial" w:cs="Arial"/>
          <w:sz w:val="24"/>
          <w:szCs w:val="24"/>
        </w:rPr>
        <w:t>Sauerwein</w:t>
      </w:r>
      <w:proofErr w:type="spellEnd"/>
      <w:r w:rsidR="00E2407F" w:rsidRPr="0091046C">
        <w:rPr>
          <w:rFonts w:ascii="Arial" w:hAnsi="Arial" w:cs="Arial"/>
          <w:sz w:val="24"/>
          <w:szCs w:val="24"/>
        </w:rPr>
        <w:t xml:space="preserve"> and others</w:t>
      </w:r>
      <w:r w:rsidR="00C20FE2" w:rsidRPr="0091046C">
        <w:rPr>
          <w:rFonts w:ascii="Arial" w:hAnsi="Arial" w:cs="Arial"/>
          <w:sz w:val="24"/>
          <w:szCs w:val="24"/>
        </w:rPr>
        <w:t>. Motifs and designs from these objects also were used to create abstract patterns.</w:t>
      </w:r>
    </w:p>
    <w:p w:rsidR="00F24E04" w:rsidRPr="0091046C" w:rsidRDefault="005264BD" w:rsidP="005264BD">
      <w:pPr>
        <w:spacing w:after="0" w:line="240" w:lineRule="auto"/>
        <w:jc w:val="center"/>
        <w:rPr>
          <w:rFonts w:ascii="Arial" w:hAnsi="Arial" w:cs="Arial"/>
          <w:b/>
          <w:sz w:val="24"/>
          <w:szCs w:val="24"/>
        </w:rPr>
      </w:pPr>
      <w:r w:rsidRPr="0091046C">
        <w:rPr>
          <w:rFonts w:ascii="Arial" w:hAnsi="Arial" w:cs="Arial"/>
          <w:b/>
          <w:sz w:val="24"/>
          <w:szCs w:val="24"/>
        </w:rPr>
        <w:t>Architecture</w:t>
      </w:r>
    </w:p>
    <w:p w:rsidR="005264BD" w:rsidRPr="0091046C" w:rsidRDefault="005264BD" w:rsidP="00F24E04">
      <w:pPr>
        <w:spacing w:after="0" w:line="240" w:lineRule="auto"/>
        <w:rPr>
          <w:rFonts w:ascii="Arial" w:hAnsi="Arial" w:cs="Arial"/>
          <w:sz w:val="24"/>
          <w:szCs w:val="24"/>
        </w:rPr>
      </w:pPr>
    </w:p>
    <w:p w:rsidR="00DD33D7" w:rsidRPr="0091046C" w:rsidRDefault="00602F78" w:rsidP="00D54BD9">
      <w:pPr>
        <w:spacing w:after="0" w:line="300" w:lineRule="auto"/>
        <w:rPr>
          <w:rFonts w:ascii="Arial" w:hAnsi="Arial" w:cs="Arial"/>
          <w:sz w:val="24"/>
          <w:szCs w:val="24"/>
        </w:rPr>
      </w:pPr>
      <w:r w:rsidRPr="0091046C">
        <w:rPr>
          <w:rFonts w:ascii="Arial" w:hAnsi="Arial" w:cs="Arial"/>
          <w:sz w:val="24"/>
          <w:szCs w:val="24"/>
        </w:rPr>
        <w:t>S</w:t>
      </w:r>
      <w:r w:rsidR="005264BD" w:rsidRPr="0091046C">
        <w:rPr>
          <w:rFonts w:ascii="Arial" w:hAnsi="Arial" w:cs="Arial"/>
          <w:sz w:val="24"/>
          <w:szCs w:val="24"/>
        </w:rPr>
        <w:t xml:space="preserve">till </w:t>
      </w:r>
      <w:proofErr w:type="spellStart"/>
      <w:r w:rsidR="005264BD" w:rsidRPr="0091046C">
        <w:rPr>
          <w:rFonts w:ascii="Arial" w:hAnsi="Arial" w:cs="Arial"/>
          <w:sz w:val="24"/>
          <w:szCs w:val="24"/>
        </w:rPr>
        <w:t>lifes</w:t>
      </w:r>
      <w:proofErr w:type="spellEnd"/>
      <w:r w:rsidR="005264BD" w:rsidRPr="0091046C">
        <w:rPr>
          <w:rFonts w:ascii="Arial" w:hAnsi="Arial" w:cs="Arial"/>
          <w:sz w:val="24"/>
          <w:szCs w:val="24"/>
        </w:rPr>
        <w:t xml:space="preserve"> are normally associated with smaller inanimate objects,</w:t>
      </w:r>
      <w:r w:rsidRPr="0091046C">
        <w:rPr>
          <w:rFonts w:ascii="Arial" w:hAnsi="Arial" w:cs="Arial"/>
          <w:sz w:val="24"/>
          <w:szCs w:val="24"/>
        </w:rPr>
        <w:t xml:space="preserve"> but</w:t>
      </w:r>
      <w:r w:rsidR="005264BD" w:rsidRPr="0091046C">
        <w:rPr>
          <w:rFonts w:ascii="Arial" w:hAnsi="Arial" w:cs="Arial"/>
          <w:sz w:val="24"/>
          <w:szCs w:val="24"/>
        </w:rPr>
        <w:t xml:space="preserve"> it is not uncommon for artists to include architectural elements in such works. Adobe mud-brick and stucco walls, windows, doors, and regional furnishings could be used to capture the essence of both the Southwestern setting and the lives the artists created for themselves while working there.</w:t>
      </w:r>
      <w:r w:rsidR="00D61BB4" w:rsidRPr="0091046C">
        <w:rPr>
          <w:rFonts w:ascii="Arial" w:hAnsi="Arial" w:cs="Arial"/>
          <w:sz w:val="24"/>
          <w:szCs w:val="24"/>
        </w:rPr>
        <w:t xml:space="preserve"> </w:t>
      </w:r>
      <w:r w:rsidR="00292375" w:rsidRPr="0091046C">
        <w:rPr>
          <w:rFonts w:ascii="Arial" w:hAnsi="Arial" w:cs="Arial"/>
          <w:sz w:val="24"/>
          <w:szCs w:val="24"/>
        </w:rPr>
        <w:t>Many</w:t>
      </w:r>
      <w:r w:rsidR="005264BD" w:rsidRPr="0091046C">
        <w:rPr>
          <w:rFonts w:ascii="Arial" w:hAnsi="Arial" w:cs="Arial"/>
          <w:sz w:val="24"/>
          <w:szCs w:val="24"/>
        </w:rPr>
        <w:t xml:space="preserve"> Southwestern artists</w:t>
      </w:r>
      <w:r w:rsidR="00292375" w:rsidRPr="0091046C">
        <w:rPr>
          <w:rFonts w:ascii="Arial" w:hAnsi="Arial" w:cs="Arial"/>
          <w:sz w:val="24"/>
          <w:szCs w:val="24"/>
        </w:rPr>
        <w:t xml:space="preserve">, like </w:t>
      </w:r>
      <w:proofErr w:type="spellStart"/>
      <w:r w:rsidR="00292375" w:rsidRPr="0091046C">
        <w:rPr>
          <w:rFonts w:ascii="Arial" w:hAnsi="Arial" w:cs="Arial"/>
          <w:sz w:val="24"/>
          <w:szCs w:val="24"/>
        </w:rPr>
        <w:t>Alexandre</w:t>
      </w:r>
      <w:proofErr w:type="spellEnd"/>
      <w:r w:rsidR="00292375" w:rsidRPr="0091046C">
        <w:rPr>
          <w:rFonts w:ascii="Arial" w:hAnsi="Arial" w:cs="Arial"/>
          <w:sz w:val="24"/>
          <w:szCs w:val="24"/>
        </w:rPr>
        <w:t xml:space="preserve"> Hogue and Howard </w:t>
      </w:r>
      <w:r w:rsidRPr="0091046C">
        <w:rPr>
          <w:rFonts w:ascii="Arial" w:hAnsi="Arial" w:cs="Arial"/>
          <w:sz w:val="24"/>
          <w:szCs w:val="24"/>
        </w:rPr>
        <w:t xml:space="preserve">B. </w:t>
      </w:r>
      <w:proofErr w:type="spellStart"/>
      <w:r w:rsidR="00292375" w:rsidRPr="0091046C">
        <w:rPr>
          <w:rFonts w:ascii="Arial" w:hAnsi="Arial" w:cs="Arial"/>
          <w:sz w:val="24"/>
          <w:szCs w:val="24"/>
        </w:rPr>
        <w:t>Schleeter</w:t>
      </w:r>
      <w:proofErr w:type="spellEnd"/>
      <w:r w:rsidR="00D61BB4" w:rsidRPr="0091046C">
        <w:rPr>
          <w:rFonts w:ascii="Arial" w:hAnsi="Arial" w:cs="Arial"/>
          <w:sz w:val="24"/>
          <w:szCs w:val="24"/>
        </w:rPr>
        <w:t xml:space="preserve"> </w:t>
      </w:r>
      <w:r w:rsidRPr="0091046C">
        <w:rPr>
          <w:rFonts w:ascii="Arial" w:hAnsi="Arial" w:cs="Arial"/>
          <w:sz w:val="24"/>
          <w:szCs w:val="24"/>
        </w:rPr>
        <w:t>(</w:t>
      </w:r>
      <w:r w:rsidR="00292375" w:rsidRPr="0091046C">
        <w:rPr>
          <w:rFonts w:ascii="Arial" w:hAnsi="Arial" w:cs="Arial"/>
          <w:sz w:val="24"/>
          <w:szCs w:val="24"/>
        </w:rPr>
        <w:t>whose works are nearby</w:t>
      </w:r>
      <w:r w:rsidRPr="0091046C">
        <w:rPr>
          <w:rFonts w:ascii="Arial" w:hAnsi="Arial" w:cs="Arial"/>
          <w:sz w:val="24"/>
          <w:szCs w:val="24"/>
        </w:rPr>
        <w:t>)</w:t>
      </w:r>
      <w:r w:rsidR="00292375" w:rsidRPr="0091046C">
        <w:rPr>
          <w:rFonts w:ascii="Arial" w:hAnsi="Arial" w:cs="Arial"/>
          <w:sz w:val="24"/>
          <w:szCs w:val="24"/>
        </w:rPr>
        <w:t>,</w:t>
      </w:r>
      <w:r w:rsidR="00D61BB4" w:rsidRPr="0091046C">
        <w:rPr>
          <w:rFonts w:ascii="Arial" w:hAnsi="Arial" w:cs="Arial"/>
          <w:sz w:val="24"/>
          <w:szCs w:val="24"/>
        </w:rPr>
        <w:t xml:space="preserve"> </w:t>
      </w:r>
      <w:r w:rsidR="00DD33D7" w:rsidRPr="0091046C">
        <w:rPr>
          <w:rFonts w:ascii="Arial" w:hAnsi="Arial" w:cs="Arial"/>
          <w:sz w:val="24"/>
          <w:szCs w:val="24"/>
        </w:rPr>
        <w:t>depict</w:t>
      </w:r>
      <w:r w:rsidR="00292375" w:rsidRPr="0091046C">
        <w:rPr>
          <w:rFonts w:ascii="Arial" w:hAnsi="Arial" w:cs="Arial"/>
          <w:sz w:val="24"/>
          <w:szCs w:val="24"/>
        </w:rPr>
        <w:t>ed</w:t>
      </w:r>
      <w:r w:rsidR="00D61BB4" w:rsidRPr="0091046C">
        <w:rPr>
          <w:rFonts w:ascii="Arial" w:hAnsi="Arial" w:cs="Arial"/>
          <w:sz w:val="24"/>
          <w:szCs w:val="24"/>
        </w:rPr>
        <w:t xml:space="preserve"> </w:t>
      </w:r>
      <w:r w:rsidR="005264BD" w:rsidRPr="0091046C">
        <w:rPr>
          <w:rFonts w:ascii="Arial" w:hAnsi="Arial" w:cs="Arial"/>
          <w:sz w:val="24"/>
          <w:szCs w:val="24"/>
        </w:rPr>
        <w:t xml:space="preserve">their studio interiors in their still </w:t>
      </w:r>
      <w:proofErr w:type="spellStart"/>
      <w:r w:rsidR="005264BD" w:rsidRPr="0091046C">
        <w:rPr>
          <w:rFonts w:ascii="Arial" w:hAnsi="Arial" w:cs="Arial"/>
          <w:sz w:val="24"/>
          <w:szCs w:val="24"/>
        </w:rPr>
        <w:t>lifes</w:t>
      </w:r>
      <w:proofErr w:type="spellEnd"/>
      <w:r w:rsidR="005264BD" w:rsidRPr="0091046C">
        <w:rPr>
          <w:rFonts w:ascii="Arial" w:hAnsi="Arial" w:cs="Arial"/>
          <w:sz w:val="24"/>
          <w:szCs w:val="24"/>
        </w:rPr>
        <w:t xml:space="preserve">, in some cases allowing for intensely personal glimpses of their working spaces. </w:t>
      </w:r>
    </w:p>
    <w:p w:rsidR="00DD33D7" w:rsidRPr="0091046C" w:rsidRDefault="00DD33D7" w:rsidP="00D54BD9">
      <w:pPr>
        <w:spacing w:after="0" w:line="300" w:lineRule="auto"/>
        <w:rPr>
          <w:rFonts w:ascii="Arial" w:hAnsi="Arial" w:cs="Arial"/>
          <w:sz w:val="24"/>
          <w:szCs w:val="24"/>
        </w:rPr>
      </w:pPr>
    </w:p>
    <w:p w:rsidR="005264BD" w:rsidRPr="0091046C" w:rsidRDefault="00DD33D7" w:rsidP="00D54BD9">
      <w:pPr>
        <w:spacing w:after="0" w:line="300" w:lineRule="auto"/>
        <w:rPr>
          <w:rFonts w:ascii="Arial" w:hAnsi="Arial" w:cs="Arial"/>
          <w:sz w:val="24"/>
          <w:szCs w:val="24"/>
        </w:rPr>
      </w:pPr>
      <w:r w:rsidRPr="0091046C">
        <w:rPr>
          <w:rFonts w:ascii="Arial" w:hAnsi="Arial" w:cs="Arial"/>
          <w:sz w:val="24"/>
          <w:szCs w:val="24"/>
        </w:rPr>
        <w:t>In contrast</w:t>
      </w:r>
      <w:r w:rsidR="005264BD" w:rsidRPr="0091046C">
        <w:rPr>
          <w:rFonts w:ascii="Arial" w:hAnsi="Arial" w:cs="Arial"/>
          <w:sz w:val="24"/>
          <w:szCs w:val="24"/>
        </w:rPr>
        <w:t xml:space="preserve">, Georgia O’Keeffe was particularly drawn to exteriors. The patio door of her </w:t>
      </w:r>
      <w:proofErr w:type="spellStart"/>
      <w:r w:rsidR="005264BD" w:rsidRPr="0091046C">
        <w:rPr>
          <w:rFonts w:ascii="Arial" w:hAnsi="Arial" w:cs="Arial"/>
          <w:sz w:val="24"/>
          <w:szCs w:val="24"/>
        </w:rPr>
        <w:t>Abiquiu</w:t>
      </w:r>
      <w:proofErr w:type="spellEnd"/>
      <w:r w:rsidR="005264BD" w:rsidRPr="0091046C">
        <w:rPr>
          <w:rFonts w:ascii="Arial" w:hAnsi="Arial" w:cs="Arial"/>
          <w:sz w:val="24"/>
          <w:szCs w:val="24"/>
        </w:rPr>
        <w:t xml:space="preserve"> house was her</w:t>
      </w:r>
      <w:r w:rsidR="00602F78" w:rsidRPr="0091046C">
        <w:rPr>
          <w:rFonts w:ascii="Arial" w:hAnsi="Arial" w:cs="Arial"/>
          <w:sz w:val="24"/>
          <w:szCs w:val="24"/>
        </w:rPr>
        <w:t xml:space="preserve"> favorite architectural subject. I</w:t>
      </w:r>
      <w:r w:rsidR="005264BD" w:rsidRPr="0091046C">
        <w:rPr>
          <w:rFonts w:ascii="Arial" w:hAnsi="Arial" w:cs="Arial"/>
          <w:sz w:val="24"/>
          <w:szCs w:val="24"/>
        </w:rPr>
        <w:t>n several of her canvases she also painted an old Hispanic adobe church from a variety of angles.</w:t>
      </w:r>
    </w:p>
    <w:p w:rsidR="005264BD" w:rsidRPr="0091046C" w:rsidRDefault="005264BD">
      <w:pPr>
        <w:rPr>
          <w:rFonts w:ascii="Arial" w:hAnsi="Arial" w:cs="Arial"/>
          <w:sz w:val="24"/>
          <w:szCs w:val="24"/>
        </w:rPr>
      </w:pPr>
    </w:p>
    <w:p w:rsidR="005264BD" w:rsidRPr="0091046C" w:rsidRDefault="005264BD" w:rsidP="005264BD">
      <w:pPr>
        <w:spacing w:after="0" w:line="240" w:lineRule="auto"/>
        <w:jc w:val="center"/>
        <w:rPr>
          <w:rFonts w:ascii="Arial" w:hAnsi="Arial" w:cs="Arial"/>
          <w:b/>
          <w:sz w:val="24"/>
          <w:szCs w:val="24"/>
        </w:rPr>
      </w:pPr>
      <w:r w:rsidRPr="0091046C">
        <w:rPr>
          <w:rFonts w:ascii="Arial" w:hAnsi="Arial" w:cs="Arial"/>
          <w:b/>
          <w:sz w:val="24"/>
          <w:szCs w:val="24"/>
        </w:rPr>
        <w:t>Abstrac</w:t>
      </w:r>
      <w:r w:rsidR="00AF62DF" w:rsidRPr="0091046C">
        <w:rPr>
          <w:rFonts w:ascii="Arial" w:hAnsi="Arial" w:cs="Arial"/>
          <w:b/>
          <w:sz w:val="24"/>
          <w:szCs w:val="24"/>
        </w:rPr>
        <w:t>tions</w:t>
      </w:r>
    </w:p>
    <w:p w:rsidR="005264BD" w:rsidRPr="0091046C" w:rsidRDefault="005264BD" w:rsidP="005264BD">
      <w:pPr>
        <w:spacing w:after="0" w:line="240" w:lineRule="auto"/>
        <w:rPr>
          <w:rFonts w:ascii="Arial" w:hAnsi="Arial" w:cs="Arial"/>
          <w:sz w:val="24"/>
          <w:szCs w:val="24"/>
        </w:rPr>
      </w:pPr>
    </w:p>
    <w:p w:rsidR="00D440D7" w:rsidRPr="0091046C" w:rsidRDefault="001B6E5A" w:rsidP="00D54BD9">
      <w:pPr>
        <w:spacing w:after="0" w:line="300" w:lineRule="auto"/>
        <w:rPr>
          <w:rFonts w:ascii="Arial" w:hAnsi="Arial" w:cs="Arial"/>
          <w:sz w:val="24"/>
          <w:szCs w:val="24"/>
        </w:rPr>
      </w:pPr>
      <w:r w:rsidRPr="0091046C">
        <w:rPr>
          <w:rFonts w:ascii="Arial" w:hAnsi="Arial" w:cs="Arial"/>
          <w:sz w:val="24"/>
          <w:szCs w:val="24"/>
        </w:rPr>
        <w:t xml:space="preserve">In the years around the middle of the 20th century, abstraction rose to new prominence for artists across the United States. Emil </w:t>
      </w:r>
      <w:proofErr w:type="spellStart"/>
      <w:r w:rsidRPr="0091046C">
        <w:rPr>
          <w:rFonts w:ascii="Arial" w:hAnsi="Arial" w:cs="Arial"/>
          <w:sz w:val="24"/>
          <w:szCs w:val="24"/>
        </w:rPr>
        <w:t>Bisttram</w:t>
      </w:r>
      <w:proofErr w:type="spellEnd"/>
      <w:r w:rsidRPr="0091046C">
        <w:rPr>
          <w:rFonts w:ascii="Arial" w:hAnsi="Arial" w:cs="Arial"/>
          <w:sz w:val="24"/>
          <w:szCs w:val="24"/>
        </w:rPr>
        <w:t xml:space="preserve"> and Raymond Jonson were </w:t>
      </w:r>
      <w:r w:rsidR="00D440D7" w:rsidRPr="0091046C">
        <w:rPr>
          <w:rFonts w:ascii="Arial" w:hAnsi="Arial" w:cs="Arial"/>
          <w:sz w:val="24"/>
          <w:szCs w:val="24"/>
        </w:rPr>
        <w:t>two of the leading artists in New Mexico working with abstraction</w:t>
      </w:r>
      <w:r w:rsidRPr="0091046C">
        <w:rPr>
          <w:rFonts w:ascii="Arial" w:hAnsi="Arial" w:cs="Arial"/>
          <w:sz w:val="24"/>
          <w:szCs w:val="24"/>
        </w:rPr>
        <w:t>.</w:t>
      </w:r>
      <w:r w:rsidR="00D440D7" w:rsidRPr="0091046C">
        <w:rPr>
          <w:rFonts w:ascii="Arial" w:hAnsi="Arial" w:cs="Arial"/>
          <w:sz w:val="24"/>
          <w:szCs w:val="24"/>
        </w:rPr>
        <w:t xml:space="preserve"> Like their other contemporaries in this exhibition, they started with a specific subject—</w:t>
      </w:r>
      <w:r w:rsidR="009B22D9" w:rsidRPr="0091046C">
        <w:rPr>
          <w:rFonts w:ascii="Arial" w:hAnsi="Arial" w:cs="Arial"/>
          <w:sz w:val="24"/>
          <w:szCs w:val="24"/>
        </w:rPr>
        <w:t xml:space="preserve">such as </w:t>
      </w:r>
      <w:r w:rsidR="00D440D7" w:rsidRPr="0091046C">
        <w:rPr>
          <w:rFonts w:ascii="Arial" w:hAnsi="Arial" w:cs="Arial"/>
          <w:sz w:val="24"/>
          <w:szCs w:val="24"/>
        </w:rPr>
        <w:t xml:space="preserve">a plant, a landscape, </w:t>
      </w:r>
      <w:r w:rsidR="00C87AAE" w:rsidRPr="0091046C">
        <w:rPr>
          <w:rFonts w:ascii="Arial" w:hAnsi="Arial" w:cs="Arial"/>
          <w:sz w:val="24"/>
          <w:szCs w:val="24"/>
        </w:rPr>
        <w:t xml:space="preserve">or </w:t>
      </w:r>
      <w:r w:rsidR="00D54BD9">
        <w:rPr>
          <w:rFonts w:ascii="Arial" w:hAnsi="Arial" w:cs="Arial"/>
          <w:sz w:val="24"/>
          <w:szCs w:val="24"/>
        </w:rPr>
        <w:br/>
      </w:r>
      <w:r w:rsidR="00D440D7" w:rsidRPr="0091046C">
        <w:rPr>
          <w:rFonts w:ascii="Arial" w:hAnsi="Arial" w:cs="Arial"/>
          <w:sz w:val="24"/>
          <w:szCs w:val="24"/>
        </w:rPr>
        <w:t>a design—</w:t>
      </w:r>
      <w:r w:rsidR="00C87AAE" w:rsidRPr="0091046C">
        <w:rPr>
          <w:rFonts w:ascii="Arial" w:hAnsi="Arial" w:cs="Arial"/>
          <w:sz w:val="24"/>
          <w:szCs w:val="24"/>
        </w:rPr>
        <w:t xml:space="preserve">and </w:t>
      </w:r>
      <w:r w:rsidR="00D440D7" w:rsidRPr="0091046C">
        <w:rPr>
          <w:rFonts w:ascii="Arial" w:hAnsi="Arial" w:cs="Arial"/>
          <w:sz w:val="24"/>
          <w:szCs w:val="24"/>
        </w:rPr>
        <w:t xml:space="preserve">then magnified, distorted, or disassembled </w:t>
      </w:r>
      <w:r w:rsidR="009651D1" w:rsidRPr="0091046C">
        <w:rPr>
          <w:rFonts w:ascii="Arial" w:hAnsi="Arial" w:cs="Arial"/>
          <w:sz w:val="24"/>
          <w:szCs w:val="24"/>
        </w:rPr>
        <w:t>it</w:t>
      </w:r>
      <w:r w:rsidR="009B22D9" w:rsidRPr="0091046C">
        <w:rPr>
          <w:rFonts w:ascii="Arial" w:hAnsi="Arial" w:cs="Arial"/>
          <w:sz w:val="24"/>
          <w:szCs w:val="24"/>
        </w:rPr>
        <w:t xml:space="preserve"> to create their images. </w:t>
      </w:r>
    </w:p>
    <w:p w:rsidR="001B6E5A" w:rsidRPr="0091046C" w:rsidRDefault="001B6E5A" w:rsidP="00D54BD9">
      <w:pPr>
        <w:spacing w:after="0" w:line="300" w:lineRule="auto"/>
        <w:rPr>
          <w:rFonts w:ascii="Arial" w:hAnsi="Arial" w:cs="Arial"/>
          <w:sz w:val="24"/>
          <w:szCs w:val="24"/>
        </w:rPr>
      </w:pPr>
    </w:p>
    <w:p w:rsidR="009B22D9" w:rsidRPr="0091046C" w:rsidRDefault="009B22D9" w:rsidP="00D54BD9">
      <w:pPr>
        <w:spacing w:after="0" w:line="300" w:lineRule="auto"/>
        <w:rPr>
          <w:rFonts w:ascii="Arial" w:hAnsi="Arial" w:cs="Arial"/>
          <w:sz w:val="24"/>
          <w:szCs w:val="24"/>
        </w:rPr>
      </w:pPr>
      <w:r w:rsidRPr="0091046C">
        <w:rPr>
          <w:rFonts w:ascii="Arial" w:hAnsi="Arial" w:cs="Arial"/>
          <w:sz w:val="24"/>
          <w:szCs w:val="24"/>
        </w:rPr>
        <w:t xml:space="preserve">Georgia O’Keeffe is the best known </w:t>
      </w:r>
      <w:r w:rsidR="006678B1" w:rsidRPr="0091046C">
        <w:rPr>
          <w:rFonts w:ascii="Arial" w:hAnsi="Arial" w:cs="Arial"/>
          <w:sz w:val="24"/>
          <w:szCs w:val="24"/>
        </w:rPr>
        <w:t xml:space="preserve">New Mexico </w:t>
      </w:r>
      <w:r w:rsidRPr="0091046C">
        <w:rPr>
          <w:rFonts w:ascii="Arial" w:hAnsi="Arial" w:cs="Arial"/>
          <w:sz w:val="24"/>
          <w:szCs w:val="24"/>
        </w:rPr>
        <w:t>pr</w:t>
      </w:r>
      <w:r w:rsidR="00E162B2" w:rsidRPr="0091046C">
        <w:rPr>
          <w:rFonts w:ascii="Arial" w:hAnsi="Arial" w:cs="Arial"/>
          <w:sz w:val="24"/>
          <w:szCs w:val="24"/>
        </w:rPr>
        <w:t>actit</w:t>
      </w:r>
      <w:r w:rsidRPr="0091046C">
        <w:rPr>
          <w:rFonts w:ascii="Arial" w:hAnsi="Arial" w:cs="Arial"/>
          <w:sz w:val="24"/>
          <w:szCs w:val="24"/>
        </w:rPr>
        <w:t>ioner</w:t>
      </w:r>
      <w:r w:rsidR="006678B1" w:rsidRPr="0091046C">
        <w:rPr>
          <w:rFonts w:ascii="Arial" w:hAnsi="Arial" w:cs="Arial"/>
          <w:sz w:val="24"/>
          <w:szCs w:val="24"/>
        </w:rPr>
        <w:t xml:space="preserve"> of this type of abstraction. She used flowers, architectural elements, and other objects of interest that she saw </w:t>
      </w:r>
      <w:r w:rsidR="00D54BD9">
        <w:rPr>
          <w:rFonts w:ascii="Arial" w:hAnsi="Arial" w:cs="Arial"/>
          <w:sz w:val="24"/>
          <w:szCs w:val="24"/>
        </w:rPr>
        <w:br/>
      </w:r>
      <w:r w:rsidR="006678B1" w:rsidRPr="0091046C">
        <w:rPr>
          <w:rFonts w:ascii="Arial" w:hAnsi="Arial" w:cs="Arial"/>
          <w:sz w:val="24"/>
          <w:szCs w:val="24"/>
        </w:rPr>
        <w:t>or picked up on her walks through the desert. The result</w:t>
      </w:r>
      <w:r w:rsidR="00D54BD9">
        <w:rPr>
          <w:rFonts w:ascii="Arial" w:hAnsi="Arial" w:cs="Arial"/>
          <w:sz w:val="24"/>
          <w:szCs w:val="24"/>
        </w:rPr>
        <w:t xml:space="preserve">ing paintings are close </w:t>
      </w:r>
      <w:r w:rsidR="006678B1" w:rsidRPr="0091046C">
        <w:rPr>
          <w:rFonts w:ascii="Arial" w:hAnsi="Arial" w:cs="Arial"/>
          <w:sz w:val="24"/>
          <w:szCs w:val="24"/>
        </w:rPr>
        <w:t>contemplations of her subjects, souvenirs of her experiences.</w:t>
      </w:r>
    </w:p>
    <w:p w:rsidR="001B6E5A" w:rsidRPr="0091046C" w:rsidRDefault="001B6E5A" w:rsidP="005264BD">
      <w:pPr>
        <w:spacing w:after="0" w:line="240" w:lineRule="auto"/>
        <w:rPr>
          <w:rFonts w:ascii="Arial" w:hAnsi="Arial" w:cs="Arial"/>
          <w:sz w:val="24"/>
          <w:szCs w:val="24"/>
        </w:rPr>
      </w:pPr>
    </w:p>
    <w:p w:rsidR="005264BD" w:rsidRPr="0091046C" w:rsidRDefault="005264BD" w:rsidP="005264BD">
      <w:pPr>
        <w:spacing w:after="0" w:line="240" w:lineRule="auto"/>
        <w:rPr>
          <w:rFonts w:ascii="Arial" w:hAnsi="Arial" w:cs="Arial"/>
          <w:sz w:val="24"/>
          <w:szCs w:val="24"/>
        </w:rPr>
      </w:pPr>
    </w:p>
    <w:p w:rsidR="005264BD" w:rsidRPr="00D54BD9" w:rsidRDefault="005264BD" w:rsidP="00D54BD9">
      <w:pPr>
        <w:jc w:val="center"/>
        <w:rPr>
          <w:rFonts w:ascii="Arial" w:hAnsi="Arial" w:cs="Arial"/>
          <w:b/>
          <w:sz w:val="24"/>
          <w:szCs w:val="24"/>
        </w:rPr>
      </w:pPr>
      <w:r w:rsidRPr="0091046C">
        <w:rPr>
          <w:rFonts w:ascii="Arial" w:hAnsi="Arial" w:cs="Arial"/>
          <w:b/>
          <w:sz w:val="24"/>
          <w:szCs w:val="24"/>
        </w:rPr>
        <w:t>Georgia O’Keeffe and the Southwest</w:t>
      </w:r>
    </w:p>
    <w:p w:rsidR="005264BD" w:rsidRPr="0091046C" w:rsidRDefault="005264BD" w:rsidP="00D54BD9">
      <w:pPr>
        <w:spacing w:after="0" w:line="300" w:lineRule="auto"/>
        <w:rPr>
          <w:rFonts w:ascii="Arial" w:hAnsi="Arial" w:cs="Arial"/>
          <w:sz w:val="24"/>
          <w:szCs w:val="24"/>
        </w:rPr>
      </w:pPr>
      <w:r w:rsidRPr="0091046C">
        <w:rPr>
          <w:rFonts w:ascii="Arial" w:hAnsi="Arial" w:cs="Arial"/>
          <w:sz w:val="24"/>
          <w:szCs w:val="24"/>
        </w:rPr>
        <w:t xml:space="preserve">Georgia O’Keeffe was a promising </w:t>
      </w:r>
      <w:r w:rsidR="00855E50" w:rsidRPr="0091046C">
        <w:rPr>
          <w:rFonts w:ascii="Arial" w:hAnsi="Arial" w:cs="Arial"/>
          <w:sz w:val="24"/>
          <w:szCs w:val="24"/>
        </w:rPr>
        <w:t xml:space="preserve">young artist </w:t>
      </w:r>
      <w:r w:rsidR="00E162B2" w:rsidRPr="0091046C">
        <w:rPr>
          <w:rFonts w:ascii="Arial" w:hAnsi="Arial" w:cs="Arial"/>
          <w:sz w:val="24"/>
          <w:szCs w:val="24"/>
        </w:rPr>
        <w:t xml:space="preserve">and teacher </w:t>
      </w:r>
      <w:r w:rsidRPr="0091046C">
        <w:rPr>
          <w:rFonts w:ascii="Arial" w:hAnsi="Arial" w:cs="Arial"/>
          <w:sz w:val="24"/>
          <w:szCs w:val="24"/>
        </w:rPr>
        <w:t xml:space="preserve">when she </w:t>
      </w:r>
      <w:r w:rsidR="00855E50" w:rsidRPr="0091046C">
        <w:rPr>
          <w:rFonts w:ascii="Arial" w:hAnsi="Arial" w:cs="Arial"/>
          <w:sz w:val="24"/>
          <w:szCs w:val="24"/>
        </w:rPr>
        <w:t>first visited New Mexico in 1917</w:t>
      </w:r>
      <w:r w:rsidRPr="0091046C">
        <w:rPr>
          <w:rFonts w:ascii="Arial" w:hAnsi="Arial" w:cs="Arial"/>
          <w:sz w:val="24"/>
          <w:szCs w:val="24"/>
        </w:rPr>
        <w:t xml:space="preserve">. She </w:t>
      </w:r>
      <w:r w:rsidR="00855E50" w:rsidRPr="0091046C">
        <w:rPr>
          <w:rFonts w:ascii="Arial" w:hAnsi="Arial" w:cs="Arial"/>
          <w:sz w:val="24"/>
          <w:szCs w:val="24"/>
        </w:rPr>
        <w:t>returned</w:t>
      </w:r>
      <w:r w:rsidRPr="0091046C">
        <w:rPr>
          <w:rFonts w:ascii="Arial" w:hAnsi="Arial" w:cs="Arial"/>
          <w:sz w:val="24"/>
          <w:szCs w:val="24"/>
        </w:rPr>
        <w:t xml:space="preserve"> in 1929</w:t>
      </w:r>
      <w:r w:rsidR="00EB34C4" w:rsidRPr="0091046C">
        <w:rPr>
          <w:rFonts w:ascii="Arial" w:hAnsi="Arial" w:cs="Arial"/>
          <w:sz w:val="24"/>
          <w:szCs w:val="24"/>
        </w:rPr>
        <w:t xml:space="preserve"> </w:t>
      </w:r>
      <w:r w:rsidR="00AE7149" w:rsidRPr="0091046C">
        <w:rPr>
          <w:rFonts w:ascii="Arial" w:hAnsi="Arial" w:cs="Arial"/>
          <w:sz w:val="24"/>
          <w:szCs w:val="24"/>
        </w:rPr>
        <w:t xml:space="preserve">as </w:t>
      </w:r>
      <w:r w:rsidR="00EB34C4" w:rsidRPr="0091046C">
        <w:rPr>
          <w:rFonts w:ascii="Arial" w:hAnsi="Arial" w:cs="Arial"/>
          <w:sz w:val="24"/>
          <w:szCs w:val="24"/>
        </w:rPr>
        <w:t>a successful artist known for urban subjects painted in a modernist style. She</w:t>
      </w:r>
      <w:r w:rsidR="00624D3C" w:rsidRPr="0091046C">
        <w:rPr>
          <w:rFonts w:ascii="Arial" w:hAnsi="Arial" w:cs="Arial"/>
          <w:sz w:val="24"/>
          <w:szCs w:val="24"/>
        </w:rPr>
        <w:t xml:space="preserve"> </w:t>
      </w:r>
      <w:r w:rsidR="00855E50" w:rsidRPr="0091046C">
        <w:rPr>
          <w:rFonts w:ascii="Arial" w:hAnsi="Arial" w:cs="Arial"/>
          <w:sz w:val="24"/>
          <w:szCs w:val="24"/>
        </w:rPr>
        <w:t>began</w:t>
      </w:r>
      <w:r w:rsidR="006E033B" w:rsidRPr="0091046C">
        <w:rPr>
          <w:rFonts w:ascii="Arial" w:hAnsi="Arial" w:cs="Arial"/>
          <w:sz w:val="24"/>
          <w:szCs w:val="24"/>
        </w:rPr>
        <w:t xml:space="preserve"> </w:t>
      </w:r>
      <w:r w:rsidR="00855E50" w:rsidRPr="0091046C">
        <w:rPr>
          <w:rFonts w:ascii="Arial" w:hAnsi="Arial" w:cs="Arial"/>
          <w:sz w:val="24"/>
          <w:szCs w:val="24"/>
        </w:rPr>
        <w:t xml:space="preserve">spending part of every </w:t>
      </w:r>
      <w:r w:rsidRPr="0091046C">
        <w:rPr>
          <w:rFonts w:ascii="Arial" w:hAnsi="Arial" w:cs="Arial"/>
          <w:sz w:val="24"/>
          <w:szCs w:val="24"/>
        </w:rPr>
        <w:t xml:space="preserve">summer </w:t>
      </w:r>
      <w:r w:rsidR="00624D3C" w:rsidRPr="0091046C">
        <w:rPr>
          <w:rFonts w:ascii="Arial" w:hAnsi="Arial" w:cs="Arial"/>
          <w:sz w:val="24"/>
          <w:szCs w:val="24"/>
        </w:rPr>
        <w:t>there</w:t>
      </w:r>
      <w:r w:rsidR="00EB34C4" w:rsidRPr="0091046C">
        <w:rPr>
          <w:rFonts w:ascii="Arial" w:hAnsi="Arial" w:cs="Arial"/>
          <w:sz w:val="24"/>
          <w:szCs w:val="24"/>
        </w:rPr>
        <w:t xml:space="preserve"> then </w:t>
      </w:r>
      <w:r w:rsidRPr="0091046C">
        <w:rPr>
          <w:rFonts w:ascii="Arial" w:hAnsi="Arial" w:cs="Arial"/>
          <w:sz w:val="24"/>
          <w:szCs w:val="24"/>
        </w:rPr>
        <w:t>moved permanently to the Southwest in 1</w:t>
      </w:r>
      <w:r w:rsidR="00BD7A49" w:rsidRPr="0091046C">
        <w:rPr>
          <w:rFonts w:ascii="Arial" w:hAnsi="Arial" w:cs="Arial"/>
          <w:sz w:val="24"/>
          <w:szCs w:val="24"/>
        </w:rPr>
        <w:t>949 after her husband, New York-</w:t>
      </w:r>
      <w:r w:rsidRPr="0091046C">
        <w:rPr>
          <w:rFonts w:ascii="Arial" w:hAnsi="Arial" w:cs="Arial"/>
          <w:sz w:val="24"/>
          <w:szCs w:val="24"/>
        </w:rPr>
        <w:t>based photographer Alfred Stieglitz, died.</w:t>
      </w:r>
    </w:p>
    <w:p w:rsidR="00E179FC" w:rsidRPr="0091046C" w:rsidRDefault="00E179FC" w:rsidP="00D54BD9">
      <w:pPr>
        <w:spacing w:after="0" w:line="300" w:lineRule="auto"/>
        <w:rPr>
          <w:rFonts w:ascii="Arial" w:hAnsi="Arial" w:cs="Arial"/>
          <w:sz w:val="24"/>
          <w:szCs w:val="24"/>
        </w:rPr>
      </w:pPr>
    </w:p>
    <w:p w:rsidR="00C87AAE" w:rsidRPr="0091046C" w:rsidRDefault="005264BD" w:rsidP="00D54BD9">
      <w:pPr>
        <w:spacing w:after="0" w:line="300" w:lineRule="auto"/>
        <w:rPr>
          <w:rFonts w:ascii="Arial" w:hAnsi="Arial" w:cs="Arial"/>
          <w:sz w:val="24"/>
          <w:szCs w:val="24"/>
        </w:rPr>
      </w:pPr>
      <w:r w:rsidRPr="0091046C">
        <w:rPr>
          <w:rFonts w:ascii="Arial" w:hAnsi="Arial" w:cs="Arial"/>
          <w:sz w:val="24"/>
          <w:szCs w:val="24"/>
        </w:rPr>
        <w:t>O’Keeffe’s years in the Southwest had a profound impact on her art. During this time she developed some of her most iconic still-life compositions, the subjects of w</w:t>
      </w:r>
      <w:r w:rsidR="00AE7149" w:rsidRPr="0091046C">
        <w:rPr>
          <w:rFonts w:ascii="Arial" w:hAnsi="Arial" w:cs="Arial"/>
          <w:sz w:val="24"/>
          <w:szCs w:val="24"/>
        </w:rPr>
        <w:t>hich included bones and flowers</w:t>
      </w:r>
      <w:r w:rsidRPr="0091046C">
        <w:rPr>
          <w:rFonts w:ascii="Arial" w:hAnsi="Arial" w:cs="Arial"/>
          <w:sz w:val="24"/>
          <w:szCs w:val="24"/>
        </w:rPr>
        <w:t xml:space="preserve"> as well as architecture and cultural artifacts</w:t>
      </w:r>
      <w:r w:rsidR="008D371E" w:rsidRPr="0091046C">
        <w:rPr>
          <w:rFonts w:ascii="Arial" w:hAnsi="Arial" w:cs="Arial"/>
          <w:sz w:val="24"/>
          <w:szCs w:val="24"/>
        </w:rPr>
        <w:t xml:space="preserve">. </w:t>
      </w:r>
      <w:r w:rsidRPr="0091046C">
        <w:rPr>
          <w:rFonts w:ascii="Arial" w:hAnsi="Arial" w:cs="Arial"/>
          <w:sz w:val="24"/>
          <w:szCs w:val="24"/>
        </w:rPr>
        <w:t>Unlike the artists that settled in colonies</w:t>
      </w:r>
      <w:r w:rsidR="003779E5" w:rsidRPr="0091046C">
        <w:rPr>
          <w:rFonts w:ascii="Arial" w:hAnsi="Arial" w:cs="Arial"/>
          <w:sz w:val="24"/>
          <w:szCs w:val="24"/>
        </w:rPr>
        <w:t xml:space="preserve"> in Taos and Santa Fe</w:t>
      </w:r>
      <w:r w:rsidRPr="0091046C">
        <w:rPr>
          <w:rFonts w:ascii="Arial" w:hAnsi="Arial" w:cs="Arial"/>
          <w:sz w:val="24"/>
          <w:szCs w:val="24"/>
        </w:rPr>
        <w:t xml:space="preserve">, O’Keeffe preferred privacy and isolation. Her enjoyment came from </w:t>
      </w:r>
      <w:r w:rsidR="00D46FBA" w:rsidRPr="0091046C">
        <w:rPr>
          <w:rFonts w:ascii="Arial" w:hAnsi="Arial" w:cs="Arial"/>
          <w:sz w:val="24"/>
          <w:szCs w:val="24"/>
        </w:rPr>
        <w:t>painting in a land that provided her with endless inspiration</w:t>
      </w:r>
      <w:r w:rsidRPr="0091046C">
        <w:rPr>
          <w:rFonts w:ascii="Arial" w:hAnsi="Arial" w:cs="Arial"/>
          <w:sz w:val="24"/>
          <w:szCs w:val="24"/>
        </w:rPr>
        <w:t>.</w:t>
      </w:r>
      <w:r w:rsidR="00624D3C" w:rsidRPr="0091046C">
        <w:rPr>
          <w:rFonts w:ascii="Arial" w:hAnsi="Arial" w:cs="Arial"/>
          <w:sz w:val="24"/>
          <w:szCs w:val="24"/>
        </w:rPr>
        <w:t xml:space="preserve"> </w:t>
      </w:r>
      <w:r w:rsidR="00AE7149" w:rsidRPr="0091046C">
        <w:rPr>
          <w:rFonts w:ascii="Arial" w:hAnsi="Arial" w:cs="Arial"/>
          <w:sz w:val="24"/>
          <w:szCs w:val="24"/>
        </w:rPr>
        <w:t>S</w:t>
      </w:r>
      <w:r w:rsidR="00624D3C" w:rsidRPr="0091046C">
        <w:rPr>
          <w:rFonts w:ascii="Arial" w:hAnsi="Arial" w:cs="Arial"/>
          <w:sz w:val="24"/>
          <w:szCs w:val="24"/>
        </w:rPr>
        <w:t xml:space="preserve">he </w:t>
      </w:r>
      <w:r w:rsidR="00AE7149" w:rsidRPr="0091046C">
        <w:rPr>
          <w:rFonts w:ascii="Arial" w:hAnsi="Arial" w:cs="Arial"/>
          <w:sz w:val="24"/>
          <w:szCs w:val="24"/>
        </w:rPr>
        <w:t xml:space="preserve">also </w:t>
      </w:r>
      <w:r w:rsidR="00624D3C" w:rsidRPr="0091046C">
        <w:rPr>
          <w:rFonts w:ascii="Arial" w:hAnsi="Arial" w:cs="Arial"/>
          <w:sz w:val="24"/>
          <w:szCs w:val="24"/>
        </w:rPr>
        <w:t>became fascinated by</w:t>
      </w:r>
      <w:r w:rsidR="006E033B" w:rsidRPr="0091046C">
        <w:rPr>
          <w:rFonts w:ascii="Arial" w:hAnsi="Arial" w:cs="Arial"/>
          <w:sz w:val="24"/>
          <w:szCs w:val="24"/>
        </w:rPr>
        <w:t xml:space="preserve"> </w:t>
      </w:r>
      <w:r w:rsidR="00C24A98" w:rsidRPr="0091046C">
        <w:rPr>
          <w:rFonts w:ascii="Arial" w:hAnsi="Arial" w:cs="Arial"/>
          <w:sz w:val="24"/>
          <w:szCs w:val="24"/>
        </w:rPr>
        <w:t xml:space="preserve">the adobe architecture of the Southwest with its mix of influences from </w:t>
      </w:r>
      <w:r w:rsidR="003F70B1" w:rsidRPr="0091046C">
        <w:rPr>
          <w:rFonts w:ascii="Arial" w:hAnsi="Arial" w:cs="Arial"/>
          <w:sz w:val="24"/>
          <w:szCs w:val="24"/>
        </w:rPr>
        <w:t xml:space="preserve">Native American and Hispanic cultures. </w:t>
      </w:r>
      <w:r w:rsidR="00624D3C" w:rsidRPr="0091046C">
        <w:rPr>
          <w:rFonts w:ascii="Arial" w:hAnsi="Arial" w:cs="Arial"/>
          <w:sz w:val="24"/>
          <w:szCs w:val="24"/>
        </w:rPr>
        <w:t>She</w:t>
      </w:r>
      <w:r w:rsidR="006E033B" w:rsidRPr="0091046C">
        <w:rPr>
          <w:rFonts w:ascii="Arial" w:hAnsi="Arial" w:cs="Arial"/>
          <w:sz w:val="24"/>
          <w:szCs w:val="24"/>
        </w:rPr>
        <w:t xml:space="preserve"> </w:t>
      </w:r>
      <w:r w:rsidR="00624D3C" w:rsidRPr="0091046C">
        <w:rPr>
          <w:rFonts w:ascii="Arial" w:hAnsi="Arial" w:cs="Arial"/>
          <w:sz w:val="24"/>
          <w:szCs w:val="24"/>
        </w:rPr>
        <w:t>eventually purchased and renovated</w:t>
      </w:r>
      <w:r w:rsidR="00C24A98" w:rsidRPr="0091046C">
        <w:rPr>
          <w:rFonts w:ascii="Arial" w:hAnsi="Arial" w:cs="Arial"/>
          <w:sz w:val="24"/>
          <w:szCs w:val="24"/>
        </w:rPr>
        <w:t xml:space="preserve"> an adobe house in Ghost Ranch,</w:t>
      </w:r>
      <w:r w:rsidR="00624D3C" w:rsidRPr="0091046C">
        <w:rPr>
          <w:rFonts w:ascii="Arial" w:hAnsi="Arial" w:cs="Arial"/>
          <w:sz w:val="24"/>
          <w:szCs w:val="24"/>
        </w:rPr>
        <w:t xml:space="preserve"> New Mexico</w:t>
      </w:r>
      <w:r w:rsidR="00AE7149" w:rsidRPr="0091046C">
        <w:rPr>
          <w:rFonts w:ascii="Arial" w:hAnsi="Arial" w:cs="Arial"/>
          <w:sz w:val="24"/>
          <w:szCs w:val="24"/>
        </w:rPr>
        <w:t>,</w:t>
      </w:r>
      <w:r w:rsidR="00BD7A49" w:rsidRPr="0091046C">
        <w:rPr>
          <w:rFonts w:ascii="Arial" w:hAnsi="Arial" w:cs="Arial"/>
          <w:sz w:val="24"/>
          <w:szCs w:val="24"/>
        </w:rPr>
        <w:t xml:space="preserve"> located </w:t>
      </w:r>
      <w:r w:rsidR="00C24A98" w:rsidRPr="0091046C">
        <w:rPr>
          <w:rFonts w:ascii="Arial" w:hAnsi="Arial" w:cs="Arial"/>
          <w:sz w:val="24"/>
          <w:szCs w:val="24"/>
        </w:rPr>
        <w:t xml:space="preserve">18 miles north of the village of </w:t>
      </w:r>
      <w:proofErr w:type="spellStart"/>
      <w:r w:rsidR="00C24A98" w:rsidRPr="0091046C">
        <w:rPr>
          <w:rFonts w:ascii="Arial" w:hAnsi="Arial" w:cs="Arial"/>
          <w:sz w:val="24"/>
          <w:szCs w:val="24"/>
        </w:rPr>
        <w:t>Abiquiu</w:t>
      </w:r>
      <w:proofErr w:type="spellEnd"/>
      <w:r w:rsidR="00160048" w:rsidRPr="0091046C">
        <w:rPr>
          <w:rFonts w:ascii="Arial" w:hAnsi="Arial" w:cs="Arial"/>
          <w:sz w:val="24"/>
          <w:szCs w:val="24"/>
        </w:rPr>
        <w:t>, where she kept a second adobe home</w:t>
      </w:r>
      <w:r w:rsidR="00C24A98" w:rsidRPr="0091046C">
        <w:rPr>
          <w:rFonts w:ascii="Arial" w:hAnsi="Arial" w:cs="Arial"/>
          <w:sz w:val="24"/>
          <w:szCs w:val="24"/>
        </w:rPr>
        <w:t>.</w:t>
      </w:r>
      <w:r w:rsidR="00C87AAE" w:rsidRPr="0091046C">
        <w:rPr>
          <w:rFonts w:ascii="Arial" w:hAnsi="Arial" w:cs="Arial"/>
          <w:sz w:val="24"/>
          <w:szCs w:val="24"/>
        </w:rPr>
        <w:t xml:space="preserve"> She p</w:t>
      </w:r>
      <w:r w:rsidR="00160048" w:rsidRPr="0091046C">
        <w:rPr>
          <w:rFonts w:ascii="Arial" w:hAnsi="Arial" w:cs="Arial"/>
          <w:sz w:val="24"/>
          <w:szCs w:val="24"/>
        </w:rPr>
        <w:t>ainted many images of the houses’</w:t>
      </w:r>
      <w:r w:rsidR="006D195F" w:rsidRPr="0091046C">
        <w:rPr>
          <w:rFonts w:ascii="Arial" w:hAnsi="Arial" w:cs="Arial"/>
          <w:sz w:val="24"/>
          <w:szCs w:val="24"/>
        </w:rPr>
        <w:t xml:space="preserve"> doorw</w:t>
      </w:r>
      <w:r w:rsidR="00C87AAE" w:rsidRPr="0091046C">
        <w:rPr>
          <w:rFonts w:ascii="Arial" w:hAnsi="Arial" w:cs="Arial"/>
          <w:sz w:val="24"/>
          <w:szCs w:val="24"/>
        </w:rPr>
        <w:t xml:space="preserve">ays, patios, and </w:t>
      </w:r>
      <w:proofErr w:type="spellStart"/>
      <w:r w:rsidR="00C87AAE" w:rsidRPr="0091046C">
        <w:rPr>
          <w:rFonts w:ascii="Arial" w:hAnsi="Arial" w:cs="Arial"/>
          <w:sz w:val="24"/>
          <w:szCs w:val="24"/>
        </w:rPr>
        <w:t>sunbaked</w:t>
      </w:r>
      <w:proofErr w:type="spellEnd"/>
      <w:r w:rsidR="00C87AAE" w:rsidRPr="0091046C">
        <w:rPr>
          <w:rFonts w:ascii="Arial" w:hAnsi="Arial" w:cs="Arial"/>
          <w:sz w:val="24"/>
          <w:szCs w:val="24"/>
        </w:rPr>
        <w:t xml:space="preserve"> walls.</w:t>
      </w:r>
    </w:p>
    <w:sectPr w:rsidR="00C87AAE" w:rsidRPr="0091046C" w:rsidSect="00803C63">
      <w:type w:val="continuous"/>
      <w:pgSz w:w="12240" w:h="15840" w:code="1"/>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chivio 700">
    <w:altName w:val="Archivio 700"/>
    <w:panose1 w:val="00000000000000000000"/>
    <w:charset w:val="00"/>
    <w:family w:val="swiss"/>
    <w:notTrueType/>
    <w:pitch w:val="default"/>
    <w:sig w:usb0="00000003" w:usb1="00000000" w:usb2="00000000" w:usb3="00000000" w:csb0="00000001" w:csb1="00000000"/>
  </w:font>
  <w:font w:name="Greta Text Pro LightMin">
    <w:altName w:val="Greta Text Pro LightMi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1D542D"/>
    <w:multiLevelType w:val="multilevel"/>
    <w:tmpl w:val="028E3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20"/>
  <w:drawingGridHorizontalSpacing w:val="110"/>
  <w:displayHorizontalDrawingGridEvery w:val="2"/>
  <w:displayVerticalDrawingGridEvery w:val="2"/>
  <w:characterSpacingControl w:val="doNotCompress"/>
  <w:compat/>
  <w:rsids>
    <w:rsidRoot w:val="00802572"/>
    <w:rsid w:val="000072D1"/>
    <w:rsid w:val="00043D82"/>
    <w:rsid w:val="00064B1A"/>
    <w:rsid w:val="00072267"/>
    <w:rsid w:val="000D2568"/>
    <w:rsid w:val="0012123B"/>
    <w:rsid w:val="00132745"/>
    <w:rsid w:val="00160048"/>
    <w:rsid w:val="00177210"/>
    <w:rsid w:val="001858B4"/>
    <w:rsid w:val="00196E02"/>
    <w:rsid w:val="001B6E5A"/>
    <w:rsid w:val="001B787C"/>
    <w:rsid w:val="001D5C06"/>
    <w:rsid w:val="001D5F70"/>
    <w:rsid w:val="001E4D26"/>
    <w:rsid w:val="001F409A"/>
    <w:rsid w:val="001F4F2B"/>
    <w:rsid w:val="002671AF"/>
    <w:rsid w:val="00272CF0"/>
    <w:rsid w:val="00292375"/>
    <w:rsid w:val="002C095A"/>
    <w:rsid w:val="002C1626"/>
    <w:rsid w:val="00305422"/>
    <w:rsid w:val="003367DE"/>
    <w:rsid w:val="00347506"/>
    <w:rsid w:val="003779E5"/>
    <w:rsid w:val="00391B06"/>
    <w:rsid w:val="003B5EF3"/>
    <w:rsid w:val="003B7FC4"/>
    <w:rsid w:val="003F70B1"/>
    <w:rsid w:val="00457D93"/>
    <w:rsid w:val="004637E6"/>
    <w:rsid w:val="00471AAA"/>
    <w:rsid w:val="004B10CF"/>
    <w:rsid w:val="004B6675"/>
    <w:rsid w:val="004E3D7C"/>
    <w:rsid w:val="004E4E72"/>
    <w:rsid w:val="004F0FC3"/>
    <w:rsid w:val="005264BD"/>
    <w:rsid w:val="005828C0"/>
    <w:rsid w:val="005B19C2"/>
    <w:rsid w:val="005F5741"/>
    <w:rsid w:val="00602F78"/>
    <w:rsid w:val="006057BE"/>
    <w:rsid w:val="00617AB8"/>
    <w:rsid w:val="00624D3C"/>
    <w:rsid w:val="006678B1"/>
    <w:rsid w:val="006C3047"/>
    <w:rsid w:val="006D195F"/>
    <w:rsid w:val="006E033B"/>
    <w:rsid w:val="00714B1D"/>
    <w:rsid w:val="00721B17"/>
    <w:rsid w:val="007318BC"/>
    <w:rsid w:val="00786385"/>
    <w:rsid w:val="007B0997"/>
    <w:rsid w:val="007B3078"/>
    <w:rsid w:val="00802572"/>
    <w:rsid w:val="00803C63"/>
    <w:rsid w:val="00805199"/>
    <w:rsid w:val="00855E50"/>
    <w:rsid w:val="00891301"/>
    <w:rsid w:val="008C4542"/>
    <w:rsid w:val="008D371E"/>
    <w:rsid w:val="008D5971"/>
    <w:rsid w:val="00905EBB"/>
    <w:rsid w:val="0091046C"/>
    <w:rsid w:val="00937D6F"/>
    <w:rsid w:val="009651D1"/>
    <w:rsid w:val="009B22D9"/>
    <w:rsid w:val="009C7550"/>
    <w:rsid w:val="00A54166"/>
    <w:rsid w:val="00A9126E"/>
    <w:rsid w:val="00AA4315"/>
    <w:rsid w:val="00AC626A"/>
    <w:rsid w:val="00AD61A1"/>
    <w:rsid w:val="00AE547A"/>
    <w:rsid w:val="00AE7149"/>
    <w:rsid w:val="00AF62DF"/>
    <w:rsid w:val="00B023D6"/>
    <w:rsid w:val="00B07FA3"/>
    <w:rsid w:val="00B64BAD"/>
    <w:rsid w:val="00B716CF"/>
    <w:rsid w:val="00B83858"/>
    <w:rsid w:val="00BA6BC4"/>
    <w:rsid w:val="00BA779F"/>
    <w:rsid w:val="00BD76E6"/>
    <w:rsid w:val="00BD7A49"/>
    <w:rsid w:val="00BE7D62"/>
    <w:rsid w:val="00C20FE2"/>
    <w:rsid w:val="00C24A98"/>
    <w:rsid w:val="00C31123"/>
    <w:rsid w:val="00C87AAE"/>
    <w:rsid w:val="00C91EC4"/>
    <w:rsid w:val="00CE5555"/>
    <w:rsid w:val="00CF424D"/>
    <w:rsid w:val="00D01E42"/>
    <w:rsid w:val="00D1619D"/>
    <w:rsid w:val="00D440D7"/>
    <w:rsid w:val="00D46FBA"/>
    <w:rsid w:val="00D54BD9"/>
    <w:rsid w:val="00D61BB4"/>
    <w:rsid w:val="00D62EB4"/>
    <w:rsid w:val="00DC77BE"/>
    <w:rsid w:val="00DD33D7"/>
    <w:rsid w:val="00DE3291"/>
    <w:rsid w:val="00E070CD"/>
    <w:rsid w:val="00E12F49"/>
    <w:rsid w:val="00E162B2"/>
    <w:rsid w:val="00E179FC"/>
    <w:rsid w:val="00E2407F"/>
    <w:rsid w:val="00E43002"/>
    <w:rsid w:val="00E534D5"/>
    <w:rsid w:val="00E60AC6"/>
    <w:rsid w:val="00E60B90"/>
    <w:rsid w:val="00EB34C4"/>
    <w:rsid w:val="00EC4749"/>
    <w:rsid w:val="00F24E04"/>
    <w:rsid w:val="00F8569C"/>
    <w:rsid w:val="00F8672E"/>
    <w:rsid w:val="00F91D33"/>
    <w:rsid w:val="00F96CE7"/>
    <w:rsid w:val="00FD53E9"/>
    <w:rsid w:val="00FF62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2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2572"/>
    <w:pPr>
      <w:autoSpaceDE w:val="0"/>
      <w:autoSpaceDN w:val="0"/>
      <w:adjustRightInd w:val="0"/>
      <w:spacing w:after="0" w:line="240" w:lineRule="auto"/>
    </w:pPr>
    <w:rPr>
      <w:rFonts w:ascii="Archivio 700" w:hAnsi="Archivio 700" w:cs="Archivio 700"/>
      <w:color w:val="000000"/>
      <w:sz w:val="24"/>
      <w:szCs w:val="24"/>
    </w:rPr>
  </w:style>
  <w:style w:type="paragraph" w:customStyle="1" w:styleId="Pa0">
    <w:name w:val="Pa0"/>
    <w:basedOn w:val="Default"/>
    <w:next w:val="Default"/>
    <w:uiPriority w:val="99"/>
    <w:rsid w:val="00802572"/>
    <w:pPr>
      <w:spacing w:line="241" w:lineRule="atLeast"/>
    </w:pPr>
    <w:rPr>
      <w:rFonts w:cstheme="minorBidi"/>
      <w:color w:val="auto"/>
    </w:rPr>
  </w:style>
  <w:style w:type="character" w:customStyle="1" w:styleId="A5">
    <w:name w:val="A5"/>
    <w:uiPriority w:val="99"/>
    <w:rsid w:val="00802572"/>
    <w:rPr>
      <w:rFonts w:cs="Archivio 700"/>
      <w:color w:val="000000"/>
      <w:sz w:val="294"/>
      <w:szCs w:val="294"/>
    </w:rPr>
  </w:style>
  <w:style w:type="paragraph" w:customStyle="1" w:styleId="Pa1">
    <w:name w:val="Pa1"/>
    <w:basedOn w:val="Default"/>
    <w:next w:val="Default"/>
    <w:uiPriority w:val="99"/>
    <w:rsid w:val="00802572"/>
    <w:pPr>
      <w:spacing w:line="241" w:lineRule="atLeast"/>
    </w:pPr>
    <w:rPr>
      <w:rFonts w:cstheme="minorBidi"/>
      <w:color w:val="auto"/>
    </w:rPr>
  </w:style>
  <w:style w:type="character" w:customStyle="1" w:styleId="A4">
    <w:name w:val="A4"/>
    <w:uiPriority w:val="99"/>
    <w:rsid w:val="00802572"/>
    <w:rPr>
      <w:rFonts w:ascii="Greta Text Pro LightMin" w:hAnsi="Greta Text Pro LightMin" w:cs="Greta Text Pro LightMin"/>
      <w:color w:val="000000"/>
      <w:sz w:val="166"/>
      <w:szCs w:val="166"/>
    </w:rPr>
  </w:style>
  <w:style w:type="paragraph" w:styleId="BalloonText">
    <w:name w:val="Balloon Text"/>
    <w:basedOn w:val="Normal"/>
    <w:link w:val="BalloonTextChar"/>
    <w:uiPriority w:val="99"/>
    <w:semiHidden/>
    <w:unhideWhenUsed/>
    <w:rsid w:val="00BD7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6E6"/>
    <w:rPr>
      <w:rFonts w:ascii="Tahoma" w:hAnsi="Tahoma" w:cs="Tahoma"/>
      <w:sz w:val="16"/>
      <w:szCs w:val="16"/>
    </w:rPr>
  </w:style>
  <w:style w:type="character" w:styleId="Hyperlink">
    <w:name w:val="Hyperlink"/>
    <w:basedOn w:val="DefaultParagraphFont"/>
    <w:uiPriority w:val="99"/>
    <w:unhideWhenUsed/>
    <w:rsid w:val="00B838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4706030">
      <w:bodyDiv w:val="1"/>
      <w:marLeft w:val="0"/>
      <w:marRight w:val="0"/>
      <w:marTop w:val="0"/>
      <w:marBottom w:val="0"/>
      <w:divBdr>
        <w:top w:val="none" w:sz="0" w:space="0" w:color="auto"/>
        <w:left w:val="none" w:sz="0" w:space="0" w:color="auto"/>
        <w:bottom w:val="none" w:sz="0" w:space="0" w:color="auto"/>
        <w:right w:val="none" w:sz="0" w:space="0" w:color="auto"/>
      </w:divBdr>
      <w:divsChild>
        <w:div w:id="1381318129">
          <w:marLeft w:val="0"/>
          <w:marRight w:val="0"/>
          <w:marTop w:val="0"/>
          <w:marBottom w:val="0"/>
          <w:divBdr>
            <w:top w:val="none" w:sz="0" w:space="0" w:color="auto"/>
            <w:left w:val="none" w:sz="0" w:space="0" w:color="auto"/>
            <w:bottom w:val="none" w:sz="0" w:space="0" w:color="auto"/>
            <w:right w:val="none" w:sz="0" w:space="0" w:color="auto"/>
          </w:divBdr>
          <w:divsChild>
            <w:div w:id="1978335598">
              <w:marLeft w:val="0"/>
              <w:marRight w:val="0"/>
              <w:marTop w:val="0"/>
              <w:marBottom w:val="0"/>
              <w:divBdr>
                <w:top w:val="none" w:sz="0" w:space="0" w:color="auto"/>
                <w:left w:val="none" w:sz="0" w:space="0" w:color="auto"/>
                <w:bottom w:val="none" w:sz="0" w:space="0" w:color="auto"/>
                <w:right w:val="none" w:sz="0" w:space="0" w:color="auto"/>
              </w:divBdr>
              <w:divsChild>
                <w:div w:id="529807427">
                  <w:marLeft w:val="0"/>
                  <w:marRight w:val="0"/>
                  <w:marTop w:val="159"/>
                  <w:marBottom w:val="0"/>
                  <w:divBdr>
                    <w:top w:val="none" w:sz="0" w:space="0" w:color="auto"/>
                    <w:left w:val="none" w:sz="0" w:space="0" w:color="auto"/>
                    <w:bottom w:val="none" w:sz="0" w:space="0" w:color="auto"/>
                    <w:right w:val="none" w:sz="0" w:space="0" w:color="auto"/>
                  </w:divBdr>
                  <w:divsChild>
                    <w:div w:id="2027366450">
                      <w:marLeft w:val="0"/>
                      <w:marRight w:val="0"/>
                      <w:marTop w:val="0"/>
                      <w:marBottom w:val="0"/>
                      <w:divBdr>
                        <w:top w:val="none" w:sz="0" w:space="0" w:color="auto"/>
                        <w:left w:val="none" w:sz="0" w:space="0" w:color="auto"/>
                        <w:bottom w:val="none" w:sz="0" w:space="0" w:color="auto"/>
                        <w:right w:val="none" w:sz="0" w:space="0" w:color="auto"/>
                      </w:divBdr>
                      <w:divsChild>
                        <w:div w:id="2077628344">
                          <w:marLeft w:val="0"/>
                          <w:marRight w:val="0"/>
                          <w:marTop w:val="0"/>
                          <w:marBottom w:val="0"/>
                          <w:divBdr>
                            <w:top w:val="none" w:sz="0" w:space="0" w:color="auto"/>
                            <w:left w:val="none" w:sz="0" w:space="0" w:color="auto"/>
                            <w:bottom w:val="none" w:sz="0" w:space="0" w:color="auto"/>
                            <w:right w:val="none" w:sz="0" w:space="0" w:color="auto"/>
                          </w:divBdr>
                          <w:divsChild>
                            <w:div w:id="1549224068">
                              <w:marLeft w:val="0"/>
                              <w:marRight w:val="0"/>
                              <w:marTop w:val="0"/>
                              <w:marBottom w:val="0"/>
                              <w:divBdr>
                                <w:top w:val="none" w:sz="0" w:space="0" w:color="auto"/>
                                <w:left w:val="none" w:sz="0" w:space="0" w:color="auto"/>
                                <w:bottom w:val="none" w:sz="0" w:space="0" w:color="auto"/>
                                <w:right w:val="none" w:sz="0" w:space="0" w:color="auto"/>
                              </w:divBdr>
                              <w:divsChild>
                                <w:div w:id="449670471">
                                  <w:marLeft w:val="0"/>
                                  <w:marRight w:val="0"/>
                                  <w:marTop w:val="0"/>
                                  <w:marBottom w:val="0"/>
                                  <w:divBdr>
                                    <w:top w:val="none" w:sz="0" w:space="0" w:color="auto"/>
                                    <w:left w:val="none" w:sz="0" w:space="0" w:color="auto"/>
                                    <w:bottom w:val="none" w:sz="0" w:space="0" w:color="auto"/>
                                    <w:right w:val="none" w:sz="0" w:space="0" w:color="auto"/>
                                  </w:divBdr>
                                  <w:divsChild>
                                    <w:div w:id="1812821208">
                                      <w:marLeft w:val="0"/>
                                      <w:marRight w:val="0"/>
                                      <w:marTop w:val="0"/>
                                      <w:marBottom w:val="0"/>
                                      <w:divBdr>
                                        <w:top w:val="none" w:sz="0" w:space="0" w:color="auto"/>
                                        <w:left w:val="none" w:sz="0" w:space="0" w:color="auto"/>
                                        <w:bottom w:val="none" w:sz="0" w:space="0" w:color="auto"/>
                                        <w:right w:val="none" w:sz="0" w:space="0" w:color="auto"/>
                                      </w:divBdr>
                                      <w:divsChild>
                                        <w:div w:id="1308321321">
                                          <w:marLeft w:val="0"/>
                                          <w:marRight w:val="0"/>
                                          <w:marTop w:val="0"/>
                                          <w:marBottom w:val="0"/>
                                          <w:divBdr>
                                            <w:top w:val="none" w:sz="0" w:space="0" w:color="auto"/>
                                            <w:left w:val="none" w:sz="0" w:space="0" w:color="auto"/>
                                            <w:bottom w:val="none" w:sz="0" w:space="0" w:color="auto"/>
                                            <w:right w:val="none" w:sz="0" w:space="0" w:color="auto"/>
                                          </w:divBdr>
                                          <w:divsChild>
                                            <w:div w:id="447162486">
                                              <w:marLeft w:val="0"/>
                                              <w:marRight w:val="0"/>
                                              <w:marTop w:val="0"/>
                                              <w:marBottom w:val="146"/>
                                              <w:divBdr>
                                                <w:top w:val="none" w:sz="0" w:space="0" w:color="auto"/>
                                                <w:left w:val="none" w:sz="0" w:space="0" w:color="auto"/>
                                                <w:bottom w:val="none" w:sz="0" w:space="0" w:color="auto"/>
                                                <w:right w:val="none" w:sz="0" w:space="0" w:color="auto"/>
                                              </w:divBdr>
                                              <w:divsChild>
                                                <w:div w:id="47999604">
                                                  <w:marLeft w:val="0"/>
                                                  <w:marRight w:val="0"/>
                                                  <w:marTop w:val="0"/>
                                                  <w:marBottom w:val="0"/>
                                                  <w:divBdr>
                                                    <w:top w:val="none" w:sz="0" w:space="0" w:color="auto"/>
                                                    <w:left w:val="none" w:sz="0" w:space="0" w:color="auto"/>
                                                    <w:bottom w:val="none" w:sz="0" w:space="0" w:color="auto"/>
                                                    <w:right w:val="none" w:sz="0" w:space="0" w:color="auto"/>
                                                  </w:divBdr>
                                                  <w:divsChild>
                                                    <w:div w:id="1785423485">
                                                      <w:marLeft w:val="0"/>
                                                      <w:marRight w:val="0"/>
                                                      <w:marTop w:val="0"/>
                                                      <w:marBottom w:val="0"/>
                                                      <w:divBdr>
                                                        <w:top w:val="none" w:sz="0" w:space="0" w:color="auto"/>
                                                        <w:left w:val="none" w:sz="0" w:space="0" w:color="auto"/>
                                                        <w:bottom w:val="none" w:sz="0" w:space="0" w:color="auto"/>
                                                        <w:right w:val="none" w:sz="0" w:space="0" w:color="auto"/>
                                                      </w:divBdr>
                                                      <w:divsChild>
                                                        <w:div w:id="733819260">
                                                          <w:marLeft w:val="0"/>
                                                          <w:marRight w:val="0"/>
                                                          <w:marTop w:val="0"/>
                                                          <w:marBottom w:val="0"/>
                                                          <w:divBdr>
                                                            <w:top w:val="none" w:sz="0" w:space="0" w:color="auto"/>
                                                            <w:left w:val="none" w:sz="0" w:space="0" w:color="auto"/>
                                                            <w:bottom w:val="none" w:sz="0" w:space="0" w:color="auto"/>
                                                            <w:right w:val="none" w:sz="0" w:space="0" w:color="auto"/>
                                                          </w:divBdr>
                                                          <w:divsChild>
                                                            <w:div w:id="1117139943">
                                                              <w:marLeft w:val="0"/>
                                                              <w:marRight w:val="0"/>
                                                              <w:marTop w:val="0"/>
                                                              <w:marBottom w:val="0"/>
                                                              <w:divBdr>
                                                                <w:top w:val="none" w:sz="0" w:space="0" w:color="auto"/>
                                                                <w:left w:val="none" w:sz="0" w:space="0" w:color="auto"/>
                                                                <w:bottom w:val="none" w:sz="0" w:space="0" w:color="auto"/>
                                                                <w:right w:val="none" w:sz="0" w:space="0" w:color="auto"/>
                                                              </w:divBdr>
                                                              <w:divsChild>
                                                                <w:div w:id="1928952112">
                                                                  <w:marLeft w:val="0"/>
                                                                  <w:marRight w:val="0"/>
                                                                  <w:marTop w:val="0"/>
                                                                  <w:marBottom w:val="0"/>
                                                                  <w:divBdr>
                                                                    <w:top w:val="none" w:sz="0" w:space="0" w:color="auto"/>
                                                                    <w:left w:val="none" w:sz="0" w:space="0" w:color="auto"/>
                                                                    <w:bottom w:val="none" w:sz="0" w:space="0" w:color="auto"/>
                                                                    <w:right w:val="none" w:sz="0" w:space="0" w:color="auto"/>
                                                                  </w:divBdr>
                                                                  <w:divsChild>
                                                                    <w:div w:id="269819315">
                                                                      <w:marLeft w:val="0"/>
                                                                      <w:marRight w:val="0"/>
                                                                      <w:marTop w:val="0"/>
                                                                      <w:marBottom w:val="0"/>
                                                                      <w:divBdr>
                                                                        <w:top w:val="none" w:sz="0" w:space="0" w:color="auto"/>
                                                                        <w:left w:val="none" w:sz="0" w:space="0" w:color="auto"/>
                                                                        <w:bottom w:val="none" w:sz="0" w:space="0" w:color="auto"/>
                                                                        <w:right w:val="none" w:sz="0" w:space="0" w:color="auto"/>
                                                                      </w:divBdr>
                                                                      <w:divsChild>
                                                                        <w:div w:id="3942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1216174">
      <w:bodyDiv w:val="1"/>
      <w:marLeft w:val="0"/>
      <w:marRight w:val="0"/>
      <w:marTop w:val="0"/>
      <w:marBottom w:val="0"/>
      <w:divBdr>
        <w:top w:val="none" w:sz="0" w:space="0" w:color="auto"/>
        <w:left w:val="none" w:sz="0" w:space="0" w:color="auto"/>
        <w:bottom w:val="none" w:sz="0" w:space="0" w:color="auto"/>
        <w:right w:val="none" w:sz="0" w:space="0" w:color="auto"/>
      </w:divBdr>
      <w:divsChild>
        <w:div w:id="1841505469">
          <w:marLeft w:val="0"/>
          <w:marRight w:val="0"/>
          <w:marTop w:val="0"/>
          <w:marBottom w:val="0"/>
          <w:divBdr>
            <w:top w:val="none" w:sz="0" w:space="0" w:color="auto"/>
            <w:left w:val="none" w:sz="0" w:space="0" w:color="auto"/>
            <w:bottom w:val="none" w:sz="0" w:space="0" w:color="auto"/>
            <w:right w:val="none" w:sz="0" w:space="0" w:color="auto"/>
          </w:divBdr>
          <w:divsChild>
            <w:div w:id="1614550480">
              <w:marLeft w:val="0"/>
              <w:marRight w:val="0"/>
              <w:marTop w:val="0"/>
              <w:marBottom w:val="0"/>
              <w:divBdr>
                <w:top w:val="none" w:sz="0" w:space="0" w:color="auto"/>
                <w:left w:val="none" w:sz="0" w:space="0" w:color="auto"/>
                <w:bottom w:val="none" w:sz="0" w:space="0" w:color="auto"/>
                <w:right w:val="none" w:sz="0" w:space="0" w:color="auto"/>
              </w:divBdr>
              <w:divsChild>
                <w:div w:id="1049453154">
                  <w:marLeft w:val="0"/>
                  <w:marRight w:val="0"/>
                  <w:marTop w:val="159"/>
                  <w:marBottom w:val="0"/>
                  <w:divBdr>
                    <w:top w:val="none" w:sz="0" w:space="0" w:color="auto"/>
                    <w:left w:val="none" w:sz="0" w:space="0" w:color="auto"/>
                    <w:bottom w:val="none" w:sz="0" w:space="0" w:color="auto"/>
                    <w:right w:val="none" w:sz="0" w:space="0" w:color="auto"/>
                  </w:divBdr>
                  <w:divsChild>
                    <w:div w:id="1385834974">
                      <w:marLeft w:val="0"/>
                      <w:marRight w:val="0"/>
                      <w:marTop w:val="0"/>
                      <w:marBottom w:val="0"/>
                      <w:divBdr>
                        <w:top w:val="none" w:sz="0" w:space="0" w:color="auto"/>
                        <w:left w:val="none" w:sz="0" w:space="0" w:color="auto"/>
                        <w:bottom w:val="none" w:sz="0" w:space="0" w:color="auto"/>
                        <w:right w:val="none" w:sz="0" w:space="0" w:color="auto"/>
                      </w:divBdr>
                      <w:divsChild>
                        <w:div w:id="531109271">
                          <w:marLeft w:val="0"/>
                          <w:marRight w:val="0"/>
                          <w:marTop w:val="0"/>
                          <w:marBottom w:val="0"/>
                          <w:divBdr>
                            <w:top w:val="none" w:sz="0" w:space="0" w:color="auto"/>
                            <w:left w:val="none" w:sz="0" w:space="0" w:color="auto"/>
                            <w:bottom w:val="none" w:sz="0" w:space="0" w:color="auto"/>
                            <w:right w:val="none" w:sz="0" w:space="0" w:color="auto"/>
                          </w:divBdr>
                          <w:divsChild>
                            <w:div w:id="1189755242">
                              <w:marLeft w:val="0"/>
                              <w:marRight w:val="0"/>
                              <w:marTop w:val="0"/>
                              <w:marBottom w:val="0"/>
                              <w:divBdr>
                                <w:top w:val="none" w:sz="0" w:space="0" w:color="auto"/>
                                <w:left w:val="none" w:sz="0" w:space="0" w:color="auto"/>
                                <w:bottom w:val="none" w:sz="0" w:space="0" w:color="auto"/>
                                <w:right w:val="none" w:sz="0" w:space="0" w:color="auto"/>
                              </w:divBdr>
                              <w:divsChild>
                                <w:div w:id="1370185383">
                                  <w:marLeft w:val="0"/>
                                  <w:marRight w:val="0"/>
                                  <w:marTop w:val="0"/>
                                  <w:marBottom w:val="0"/>
                                  <w:divBdr>
                                    <w:top w:val="none" w:sz="0" w:space="0" w:color="auto"/>
                                    <w:left w:val="none" w:sz="0" w:space="0" w:color="auto"/>
                                    <w:bottom w:val="none" w:sz="0" w:space="0" w:color="auto"/>
                                    <w:right w:val="none" w:sz="0" w:space="0" w:color="auto"/>
                                  </w:divBdr>
                                  <w:divsChild>
                                    <w:div w:id="1481724822">
                                      <w:marLeft w:val="0"/>
                                      <w:marRight w:val="0"/>
                                      <w:marTop w:val="0"/>
                                      <w:marBottom w:val="0"/>
                                      <w:divBdr>
                                        <w:top w:val="none" w:sz="0" w:space="0" w:color="auto"/>
                                        <w:left w:val="none" w:sz="0" w:space="0" w:color="auto"/>
                                        <w:bottom w:val="none" w:sz="0" w:space="0" w:color="auto"/>
                                        <w:right w:val="none" w:sz="0" w:space="0" w:color="auto"/>
                                      </w:divBdr>
                                      <w:divsChild>
                                        <w:div w:id="1858896">
                                          <w:marLeft w:val="0"/>
                                          <w:marRight w:val="0"/>
                                          <w:marTop w:val="0"/>
                                          <w:marBottom w:val="0"/>
                                          <w:divBdr>
                                            <w:top w:val="none" w:sz="0" w:space="0" w:color="auto"/>
                                            <w:left w:val="none" w:sz="0" w:space="0" w:color="auto"/>
                                            <w:bottom w:val="none" w:sz="0" w:space="0" w:color="auto"/>
                                            <w:right w:val="none" w:sz="0" w:space="0" w:color="auto"/>
                                          </w:divBdr>
                                          <w:divsChild>
                                            <w:div w:id="43674268">
                                              <w:marLeft w:val="0"/>
                                              <w:marRight w:val="0"/>
                                              <w:marTop w:val="0"/>
                                              <w:marBottom w:val="146"/>
                                              <w:divBdr>
                                                <w:top w:val="none" w:sz="0" w:space="0" w:color="auto"/>
                                                <w:left w:val="none" w:sz="0" w:space="0" w:color="auto"/>
                                                <w:bottom w:val="none" w:sz="0" w:space="0" w:color="auto"/>
                                                <w:right w:val="none" w:sz="0" w:space="0" w:color="auto"/>
                                              </w:divBdr>
                                              <w:divsChild>
                                                <w:div w:id="18513098">
                                                  <w:marLeft w:val="0"/>
                                                  <w:marRight w:val="0"/>
                                                  <w:marTop w:val="0"/>
                                                  <w:marBottom w:val="0"/>
                                                  <w:divBdr>
                                                    <w:top w:val="none" w:sz="0" w:space="0" w:color="auto"/>
                                                    <w:left w:val="none" w:sz="0" w:space="0" w:color="auto"/>
                                                    <w:bottom w:val="none" w:sz="0" w:space="0" w:color="auto"/>
                                                    <w:right w:val="none" w:sz="0" w:space="0" w:color="auto"/>
                                                  </w:divBdr>
                                                  <w:divsChild>
                                                    <w:div w:id="377559505">
                                                      <w:marLeft w:val="0"/>
                                                      <w:marRight w:val="0"/>
                                                      <w:marTop w:val="0"/>
                                                      <w:marBottom w:val="0"/>
                                                      <w:divBdr>
                                                        <w:top w:val="none" w:sz="0" w:space="0" w:color="auto"/>
                                                        <w:left w:val="none" w:sz="0" w:space="0" w:color="auto"/>
                                                        <w:bottom w:val="none" w:sz="0" w:space="0" w:color="auto"/>
                                                        <w:right w:val="none" w:sz="0" w:space="0" w:color="auto"/>
                                                      </w:divBdr>
                                                      <w:divsChild>
                                                        <w:div w:id="647369967">
                                                          <w:marLeft w:val="0"/>
                                                          <w:marRight w:val="0"/>
                                                          <w:marTop w:val="0"/>
                                                          <w:marBottom w:val="0"/>
                                                          <w:divBdr>
                                                            <w:top w:val="none" w:sz="0" w:space="0" w:color="auto"/>
                                                            <w:left w:val="none" w:sz="0" w:space="0" w:color="auto"/>
                                                            <w:bottom w:val="none" w:sz="0" w:space="0" w:color="auto"/>
                                                            <w:right w:val="none" w:sz="0" w:space="0" w:color="auto"/>
                                                          </w:divBdr>
                                                          <w:divsChild>
                                                            <w:div w:id="217399328">
                                                              <w:marLeft w:val="0"/>
                                                              <w:marRight w:val="0"/>
                                                              <w:marTop w:val="0"/>
                                                              <w:marBottom w:val="0"/>
                                                              <w:divBdr>
                                                                <w:top w:val="none" w:sz="0" w:space="0" w:color="auto"/>
                                                                <w:left w:val="none" w:sz="0" w:space="0" w:color="auto"/>
                                                                <w:bottom w:val="none" w:sz="0" w:space="0" w:color="auto"/>
                                                                <w:right w:val="none" w:sz="0" w:space="0" w:color="auto"/>
                                                              </w:divBdr>
                                                              <w:divsChild>
                                                                <w:div w:id="362100119">
                                                                  <w:marLeft w:val="0"/>
                                                                  <w:marRight w:val="0"/>
                                                                  <w:marTop w:val="0"/>
                                                                  <w:marBottom w:val="0"/>
                                                                  <w:divBdr>
                                                                    <w:top w:val="none" w:sz="0" w:space="0" w:color="auto"/>
                                                                    <w:left w:val="none" w:sz="0" w:space="0" w:color="auto"/>
                                                                    <w:bottom w:val="none" w:sz="0" w:space="0" w:color="auto"/>
                                                                    <w:right w:val="none" w:sz="0" w:space="0" w:color="auto"/>
                                                                  </w:divBdr>
                                                                  <w:divsChild>
                                                                    <w:div w:id="811672866">
                                                                      <w:marLeft w:val="0"/>
                                                                      <w:marRight w:val="0"/>
                                                                      <w:marTop w:val="0"/>
                                                                      <w:marBottom w:val="0"/>
                                                                      <w:divBdr>
                                                                        <w:top w:val="none" w:sz="0" w:space="0" w:color="auto"/>
                                                                        <w:left w:val="none" w:sz="0" w:space="0" w:color="auto"/>
                                                                        <w:bottom w:val="none" w:sz="0" w:space="0" w:color="auto"/>
                                                                        <w:right w:val="none" w:sz="0" w:space="0" w:color="auto"/>
                                                                      </w:divBdr>
                                                                      <w:divsChild>
                                                                        <w:div w:id="48995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A03E4-4E1E-42E7-97CA-653A8C0B1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Puget Sound</Company>
  <LinksUpToDate>false</LinksUpToDate>
  <CharactersWithSpaces>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2</cp:revision>
  <cp:lastPrinted>2015-01-16T19:58:00Z</cp:lastPrinted>
  <dcterms:created xsi:type="dcterms:W3CDTF">2015-03-18T17:20:00Z</dcterms:created>
  <dcterms:modified xsi:type="dcterms:W3CDTF">2015-03-18T17:20:00Z</dcterms:modified>
</cp:coreProperties>
</file>