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6D3" w:rsidRDefault="00E433BE" w:rsidP="00EB66D3">
      <w:pPr>
        <w:pStyle w:val="Heading3"/>
        <w:widowControl w:val="0"/>
        <w:spacing w:after="160" w:line="280" w:lineRule="exact"/>
        <w:ind w:left="162"/>
        <w:rPr>
          <w:rFonts w:ascii="Arial" w:hAnsi="Arial" w:cs="Arial"/>
          <w:b/>
          <w:bCs/>
          <w:color w:val="C00000"/>
          <w:sz w:val="26"/>
          <w:szCs w:val="26"/>
          <w14:ligatures w14:val="none"/>
        </w:rPr>
      </w:pPr>
      <w:r>
        <w:rPr>
          <w:rFonts w:ascii="Arial" w:hAnsi="Arial" w:cs="Arial"/>
          <w:b/>
          <w:bCs/>
          <w:noProof/>
          <w:color w:val="C00000"/>
          <w:sz w:val="26"/>
          <w:szCs w:val="26"/>
          <w14:ligatures w14:val="none"/>
          <w14:cntxtAlts w14:val="0"/>
        </w:rPr>
        <w:drawing>
          <wp:anchor distT="0" distB="0" distL="114300" distR="114300" simplePos="0" relativeHeight="251658240" behindDoc="0" locked="0" layoutInCell="1" allowOverlap="1" wp14:anchorId="0E307A07" wp14:editId="74C612B1">
            <wp:simplePos x="1021080" y="-30480"/>
            <wp:positionH relativeFrom="margin">
              <wp:align>left</wp:align>
            </wp:positionH>
            <wp:positionV relativeFrom="margin">
              <wp:align>top</wp:align>
            </wp:positionV>
            <wp:extent cx="1600200" cy="932815"/>
            <wp:effectExtent l="0" t="0" r="0" b="6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ny L_TAMstacked_rgb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2395" cy="9345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66D3" w:rsidRDefault="00EB66D3" w:rsidP="00EB66D3">
      <w:pPr>
        <w:pStyle w:val="Heading3"/>
        <w:widowControl w:val="0"/>
        <w:spacing w:after="160" w:line="280" w:lineRule="exact"/>
        <w:ind w:left="162"/>
        <w:rPr>
          <w:rFonts w:ascii="Arial" w:hAnsi="Arial" w:cs="Arial"/>
          <w:b/>
          <w:bCs/>
          <w:color w:val="C00000"/>
          <w:sz w:val="26"/>
          <w:szCs w:val="26"/>
          <w14:ligatures w14:val="none"/>
        </w:rPr>
      </w:pPr>
    </w:p>
    <w:p w:rsidR="00EB66D3" w:rsidRDefault="00EB66D3" w:rsidP="00EB66D3">
      <w:pPr>
        <w:pStyle w:val="Heading3"/>
        <w:widowControl w:val="0"/>
        <w:spacing w:after="160" w:line="280" w:lineRule="exact"/>
        <w:ind w:left="162"/>
        <w:rPr>
          <w:rFonts w:ascii="Arial" w:hAnsi="Arial" w:cs="Arial"/>
          <w:b/>
          <w:bCs/>
          <w:color w:val="C00000"/>
          <w:sz w:val="26"/>
          <w:szCs w:val="26"/>
          <w14:ligatures w14:val="none"/>
        </w:rPr>
      </w:pPr>
    </w:p>
    <w:p w:rsidR="00EB66D3" w:rsidRDefault="00EB66D3" w:rsidP="00EB66D3">
      <w:pPr>
        <w:pStyle w:val="Heading3"/>
        <w:widowControl w:val="0"/>
        <w:spacing w:after="160" w:line="280" w:lineRule="exact"/>
        <w:ind w:left="162"/>
        <w:rPr>
          <w:rFonts w:ascii="Arial" w:hAnsi="Arial" w:cs="Arial"/>
          <w:b/>
          <w:bCs/>
          <w:color w:val="C00000"/>
          <w:sz w:val="26"/>
          <w:szCs w:val="26"/>
          <w14:ligatures w14:val="none"/>
        </w:rPr>
      </w:pPr>
    </w:p>
    <w:p w:rsidR="00EB66D3" w:rsidRDefault="00EB66D3" w:rsidP="00EB66D3">
      <w:pPr>
        <w:pStyle w:val="Heading3"/>
        <w:widowControl w:val="0"/>
        <w:spacing w:after="160" w:line="280" w:lineRule="exact"/>
        <w:rPr>
          <w:rFonts w:ascii="Arial" w:hAnsi="Arial" w:cs="Arial"/>
          <w:i/>
          <w:iCs/>
          <w:sz w:val="26"/>
          <w:szCs w:val="26"/>
          <w14:ligatures w14:val="none"/>
        </w:rPr>
      </w:pPr>
      <w:r>
        <w:rPr>
          <w:rFonts w:ascii="Arial" w:hAnsi="Arial" w:cs="Arial"/>
          <w:b/>
          <w:bCs/>
          <w:color w:val="C00000"/>
          <w:sz w:val="26"/>
          <w:szCs w:val="26"/>
          <w14:ligatures w14:val="none"/>
        </w:rPr>
        <w:t>Upcoming Munch-Related Programs</w:t>
      </w:r>
    </w:p>
    <w:p w:rsidR="00EB66D3" w:rsidRDefault="00EB66D3" w:rsidP="00EB66D3">
      <w:pPr>
        <w:pStyle w:val="Heading3"/>
        <w:widowControl w:val="0"/>
        <w:spacing w:after="160" w:line="280" w:lineRule="exact"/>
        <w:ind w:left="446"/>
        <w:rPr>
          <w:rFonts w:ascii="Arial" w:hAnsi="Arial" w:cs="Arial"/>
          <w:color w:val="3F3F3F"/>
          <w:sz w:val="22"/>
          <w:szCs w:val="22"/>
          <w14:ligatures w14:val="none"/>
        </w:rPr>
      </w:pPr>
      <w:r>
        <w:rPr>
          <w:rFonts w:ascii="Arial" w:hAnsi="Arial" w:cs="Arial"/>
          <w:i/>
          <w:iCs/>
          <w:color w:val="3F3F3F"/>
          <w:sz w:val="24"/>
          <w:szCs w:val="24"/>
          <w14:ligatures w14:val="none"/>
        </w:rPr>
        <w:t>Collectors Conversation: S</w:t>
      </w:r>
      <w:r w:rsidR="00126869">
        <w:rPr>
          <w:rFonts w:ascii="Arial" w:hAnsi="Arial" w:cs="Arial"/>
          <w:i/>
          <w:iCs/>
          <w:color w:val="3F3F3F"/>
          <w:sz w:val="24"/>
          <w:szCs w:val="24"/>
          <w14:ligatures w14:val="none"/>
        </w:rPr>
        <w:t>arah G.</w:t>
      </w:r>
      <w:r>
        <w:rPr>
          <w:rFonts w:ascii="Arial" w:hAnsi="Arial" w:cs="Arial"/>
          <w:i/>
          <w:iCs/>
          <w:color w:val="3F3F3F"/>
          <w:sz w:val="24"/>
          <w:szCs w:val="24"/>
          <w14:ligatures w14:val="none"/>
        </w:rPr>
        <w:t xml:space="preserve"> Epstein</w:t>
      </w:r>
      <w:r>
        <w:rPr>
          <w:rFonts w:ascii="Arial" w:hAnsi="Arial" w:cs="Arial"/>
          <w:i/>
          <w:iCs/>
          <w:color w:val="3F3F3F"/>
          <w:sz w:val="24"/>
          <w:szCs w:val="24"/>
          <w14:ligatures w14:val="none"/>
        </w:rPr>
        <w:t xml:space="preserve"> and Stephanie Stebich</w:t>
      </w:r>
      <w:r>
        <w:rPr>
          <w:rFonts w:ascii="Arial" w:hAnsi="Arial" w:cs="Arial"/>
          <w:i/>
          <w:iCs/>
          <w:color w:val="3F3F3F"/>
          <w:sz w:val="26"/>
          <w:szCs w:val="26"/>
          <w14:ligatures w14:val="none"/>
        </w:rPr>
        <w:br/>
      </w:r>
      <w:r>
        <w:rPr>
          <w:rFonts w:ascii="Arial" w:hAnsi="Arial" w:cs="Arial"/>
          <w:color w:val="3F3F3F"/>
          <w:sz w:val="22"/>
          <w:szCs w:val="22"/>
          <w14:ligatures w14:val="none"/>
        </w:rPr>
        <w:t>Sunday, April 10, 2 pm</w:t>
      </w:r>
    </w:p>
    <w:p w:rsidR="00EB66D3" w:rsidRDefault="00EB66D3" w:rsidP="00EB66D3">
      <w:pPr>
        <w:pStyle w:val="Heading3"/>
        <w:widowControl w:val="0"/>
        <w:spacing w:after="160" w:line="280" w:lineRule="exact"/>
        <w:ind w:left="446"/>
        <w:rPr>
          <w:rFonts w:ascii="Arial" w:hAnsi="Arial" w:cs="Arial"/>
          <w:color w:val="3F3F3F"/>
          <w:sz w:val="22"/>
          <w:szCs w:val="22"/>
          <w14:ligatures w14:val="none"/>
        </w:rPr>
      </w:pPr>
      <w:r>
        <w:rPr>
          <w:rFonts w:ascii="Arial" w:hAnsi="Arial" w:cs="Arial"/>
          <w:i/>
          <w:iCs/>
          <w:color w:val="3F3F3F"/>
          <w:sz w:val="24"/>
          <w:szCs w:val="24"/>
          <w14:ligatures w14:val="none"/>
        </w:rPr>
        <w:t>Workshop: Printmaking with Craig Cornwall</w:t>
      </w:r>
      <w:r>
        <w:rPr>
          <w:rFonts w:ascii="Arial" w:hAnsi="Arial" w:cs="Arial"/>
          <w:i/>
          <w:iCs/>
          <w:color w:val="3F3F3F"/>
          <w:sz w:val="26"/>
          <w:szCs w:val="26"/>
          <w14:ligatures w14:val="none"/>
        </w:rPr>
        <w:br/>
      </w:r>
      <w:r>
        <w:rPr>
          <w:rFonts w:ascii="Arial" w:hAnsi="Arial" w:cs="Arial"/>
          <w:color w:val="3F3F3F"/>
          <w:sz w:val="22"/>
          <w:szCs w:val="22"/>
          <w14:ligatures w14:val="none"/>
        </w:rPr>
        <w:t>Saturday,</w:t>
      </w:r>
      <w:r>
        <w:rPr>
          <w:rFonts w:ascii="Arial" w:hAnsi="Arial" w:cs="Arial"/>
          <w:color w:val="3F3F3F"/>
          <w:sz w:val="22"/>
          <w:szCs w:val="22"/>
          <w14:ligatures w14:val="none"/>
        </w:rPr>
        <w:t xml:space="preserve"> April 16, </w:t>
      </w:r>
      <w:r>
        <w:rPr>
          <w:rFonts w:ascii="Arial" w:hAnsi="Arial" w:cs="Arial"/>
          <w:color w:val="3F3F3F"/>
          <w:sz w:val="22"/>
          <w:szCs w:val="22"/>
          <w14:ligatures w14:val="none"/>
        </w:rPr>
        <w:t>12 pm</w:t>
      </w:r>
    </w:p>
    <w:p w:rsidR="00EB66D3" w:rsidRDefault="00EB66D3" w:rsidP="00EB66D3">
      <w:pPr>
        <w:pStyle w:val="Heading3"/>
        <w:widowControl w:val="0"/>
        <w:spacing w:after="160" w:line="280" w:lineRule="exact"/>
        <w:ind w:left="446"/>
        <w:rPr>
          <w:rFonts w:ascii="Arial" w:hAnsi="Arial" w:cs="Arial"/>
          <w:color w:val="3F3F3F"/>
          <w:sz w:val="22"/>
          <w:szCs w:val="22"/>
          <w14:ligatures w14:val="none"/>
        </w:rPr>
      </w:pPr>
      <w:r>
        <w:rPr>
          <w:rFonts w:ascii="Arial" w:hAnsi="Arial" w:cs="Arial"/>
          <w:i/>
          <w:iCs/>
          <w:color w:val="3F3F3F"/>
          <w:sz w:val="24"/>
          <w:szCs w:val="24"/>
          <w14:ligatures w14:val="none"/>
        </w:rPr>
        <w:t>Le</w:t>
      </w:r>
      <w:r>
        <w:rPr>
          <w:rFonts w:ascii="Arial" w:hAnsi="Arial" w:cs="Arial"/>
          <w:i/>
          <w:iCs/>
          <w:color w:val="3F3F3F"/>
          <w:sz w:val="24"/>
          <w:szCs w:val="24"/>
          <w14:ligatures w14:val="none"/>
        </w:rPr>
        <w:t xml:space="preserve">cture: Munch and Medicine with </w:t>
      </w:r>
      <w:r>
        <w:rPr>
          <w:rFonts w:ascii="Arial" w:hAnsi="Arial" w:cs="Arial"/>
          <w:i/>
          <w:iCs/>
          <w:color w:val="3F3F3F"/>
          <w:sz w:val="24"/>
          <w:szCs w:val="24"/>
          <w14:ligatures w14:val="none"/>
        </w:rPr>
        <w:t>Dr. Allison Morehead</w:t>
      </w:r>
      <w:r>
        <w:rPr>
          <w:rFonts w:ascii="Arial" w:hAnsi="Arial" w:cs="Arial"/>
          <w:i/>
          <w:iCs/>
          <w:color w:val="3F3F3F"/>
          <w:sz w:val="24"/>
          <w:szCs w:val="24"/>
          <w14:ligatures w14:val="none"/>
        </w:rPr>
        <w:br/>
      </w:r>
      <w:r>
        <w:rPr>
          <w:rFonts w:ascii="Arial" w:hAnsi="Arial" w:cs="Arial"/>
          <w:color w:val="3F3F3F"/>
          <w:sz w:val="22"/>
          <w:szCs w:val="22"/>
          <w14:ligatures w14:val="none"/>
        </w:rPr>
        <w:t>Saturday, April 23, 4 pm at PLU Campus</w:t>
      </w:r>
    </w:p>
    <w:p w:rsidR="00EB66D3" w:rsidRDefault="00EB66D3" w:rsidP="00EB66D3">
      <w:pPr>
        <w:pStyle w:val="Heading3"/>
        <w:widowControl w:val="0"/>
        <w:spacing w:after="160" w:line="280" w:lineRule="exact"/>
        <w:ind w:left="446"/>
        <w:rPr>
          <w:rFonts w:ascii="Arial" w:hAnsi="Arial" w:cs="Arial"/>
          <w:color w:val="3F3F3F"/>
          <w:sz w:val="22"/>
          <w:szCs w:val="22"/>
          <w14:ligatures w14:val="none"/>
        </w:rPr>
      </w:pPr>
      <w:r>
        <w:rPr>
          <w:rFonts w:ascii="Arial" w:hAnsi="Arial" w:cs="Arial"/>
          <w:i/>
          <w:iCs/>
          <w:color w:val="3F3F3F"/>
          <w:sz w:val="24"/>
          <w:szCs w:val="24"/>
          <w14:ligatures w14:val="none"/>
        </w:rPr>
        <w:t>Lunch an</w:t>
      </w:r>
      <w:r>
        <w:rPr>
          <w:rFonts w:ascii="Arial" w:hAnsi="Arial" w:cs="Arial"/>
          <w:i/>
          <w:iCs/>
          <w:color w:val="3F3F3F"/>
          <w:sz w:val="24"/>
          <w:szCs w:val="24"/>
          <w14:ligatures w14:val="none"/>
        </w:rPr>
        <w:t>d Learn with Margaret Bullock</w:t>
      </w:r>
      <w:r w:rsidR="00126869">
        <w:rPr>
          <w:rFonts w:ascii="Arial" w:hAnsi="Arial" w:cs="Arial"/>
          <w:i/>
          <w:iCs/>
          <w:color w:val="3F3F3F"/>
          <w:sz w:val="24"/>
          <w:szCs w:val="24"/>
          <w14:ligatures w14:val="none"/>
        </w:rPr>
        <w:t>, Curator</w:t>
      </w:r>
      <w:r>
        <w:rPr>
          <w:rFonts w:ascii="Arial" w:hAnsi="Arial" w:cs="Arial"/>
          <w:i/>
          <w:iCs/>
          <w:color w:val="3F3F3F"/>
          <w:sz w:val="24"/>
          <w:szCs w:val="24"/>
          <w14:ligatures w14:val="none"/>
        </w:rPr>
        <w:t xml:space="preserve"> of Collections and Special </w:t>
      </w:r>
      <w:r>
        <w:rPr>
          <w:rFonts w:ascii="Arial" w:hAnsi="Arial" w:cs="Arial"/>
          <w:i/>
          <w:iCs/>
          <w:color w:val="3F3F3F"/>
          <w:sz w:val="24"/>
          <w:szCs w:val="24"/>
          <w14:ligatures w14:val="none"/>
        </w:rPr>
        <w:t xml:space="preserve">Exhibitions </w:t>
      </w:r>
      <w:r>
        <w:rPr>
          <w:rFonts w:ascii="Arial" w:hAnsi="Arial" w:cs="Arial"/>
          <w:i/>
          <w:iCs/>
          <w:color w:val="3F3F3F"/>
          <w:sz w:val="26"/>
          <w:szCs w:val="26"/>
          <w14:ligatures w14:val="none"/>
        </w:rPr>
        <w:br/>
      </w:r>
      <w:r>
        <w:rPr>
          <w:rFonts w:ascii="Arial" w:hAnsi="Arial" w:cs="Arial"/>
          <w:color w:val="3F3F3F"/>
          <w:sz w:val="22"/>
          <w:szCs w:val="22"/>
          <w14:ligatures w14:val="none"/>
        </w:rPr>
        <w:t>Wednesday, May 4, 12 pm</w:t>
      </w:r>
    </w:p>
    <w:p w:rsidR="00EB66D3" w:rsidRPr="00EB66D3" w:rsidRDefault="00EB66D3" w:rsidP="00EB66D3">
      <w:pPr>
        <w:pStyle w:val="Heading3"/>
        <w:widowControl w:val="0"/>
        <w:spacing w:after="160" w:line="280" w:lineRule="exact"/>
        <w:ind w:left="446"/>
        <w:rPr>
          <w:rFonts w:ascii="Arial" w:hAnsi="Arial" w:cs="Arial"/>
          <w:i/>
          <w:color w:val="404040" w:themeColor="text1" w:themeTint="BF"/>
          <w:sz w:val="24"/>
          <w:szCs w:val="24"/>
        </w:rPr>
      </w:pPr>
      <w:r w:rsidRPr="00EB66D3">
        <w:rPr>
          <w:rFonts w:ascii="Arial" w:hAnsi="Arial" w:cs="Arial"/>
          <w:i/>
          <w:iCs/>
          <w:color w:val="404040" w:themeColor="text1" w:themeTint="BF"/>
          <w:sz w:val="24"/>
          <w:szCs w:val="24"/>
          <w14:ligatures w14:val="none"/>
        </w:rPr>
        <w:t>Lecture</w:t>
      </w:r>
      <w:r w:rsidRPr="00EB66D3">
        <w:rPr>
          <w:rFonts w:ascii="Arial" w:hAnsi="Arial" w:cs="Arial"/>
          <w:i/>
          <w:iCs/>
          <w:color w:val="404040" w:themeColor="text1" w:themeTint="BF"/>
          <w:sz w:val="24"/>
          <w:szCs w:val="24"/>
          <w14:ligatures w14:val="none"/>
        </w:rPr>
        <w:t xml:space="preserve">: Dreamscapes - Memory, Munch, </w:t>
      </w:r>
      <w:r w:rsidRPr="00EB66D3">
        <w:rPr>
          <w:rFonts w:ascii="Arial" w:hAnsi="Arial" w:cs="Arial"/>
          <w:i/>
          <w:iCs/>
          <w:color w:val="404040" w:themeColor="text1" w:themeTint="BF"/>
          <w:sz w:val="24"/>
          <w:szCs w:val="24"/>
          <w14:ligatures w14:val="none"/>
        </w:rPr>
        <w:t xml:space="preserve">and the Sea with Dr. </w:t>
      </w:r>
      <w:r w:rsidRPr="00EB66D3">
        <w:rPr>
          <w:rFonts w:ascii="Arial" w:hAnsi="Arial" w:cs="Arial"/>
          <w:i/>
          <w:color w:val="404040" w:themeColor="text1" w:themeTint="BF"/>
          <w:sz w:val="24"/>
          <w:szCs w:val="24"/>
        </w:rPr>
        <w:t>Patricia Bermann</w:t>
      </w:r>
      <w:r w:rsidRPr="00EB66D3">
        <w:rPr>
          <w:rFonts w:ascii="Arial" w:hAnsi="Arial" w:cs="Arial"/>
          <w:i/>
          <w:color w:val="404040" w:themeColor="text1" w:themeTint="BF"/>
          <w:sz w:val="24"/>
          <w:szCs w:val="24"/>
        </w:rPr>
        <w:br/>
      </w:r>
      <w:r w:rsidRPr="00EB66D3">
        <w:rPr>
          <w:rFonts w:ascii="Arial" w:hAnsi="Arial" w:cs="Arial"/>
          <w:color w:val="404040" w:themeColor="text1" w:themeTint="BF"/>
          <w:sz w:val="20"/>
          <w:szCs w:val="20"/>
        </w:rPr>
        <w:t>Theodora L. and Stanley H. Feldberg Professor of Art</w:t>
      </w:r>
      <w:r w:rsidR="00126869" w:rsidRPr="00EB66D3">
        <w:rPr>
          <w:rFonts w:ascii="Arial" w:hAnsi="Arial" w:cs="Arial"/>
          <w:color w:val="404040" w:themeColor="text1" w:themeTint="BF"/>
          <w:sz w:val="20"/>
          <w:szCs w:val="20"/>
        </w:rPr>
        <w:t> at</w:t>
      </w:r>
      <w:r w:rsidRPr="00EB66D3">
        <w:rPr>
          <w:rFonts w:ascii="Arial" w:hAnsi="Arial" w:cs="Arial"/>
          <w:color w:val="404040" w:themeColor="text1" w:themeTint="BF"/>
          <w:sz w:val="20"/>
          <w:szCs w:val="20"/>
        </w:rPr>
        <w:t xml:space="preserve"> Wellesley College and is a lead researcher </w:t>
      </w:r>
      <w:bookmarkStart w:id="0" w:name="_GoBack"/>
      <w:r w:rsidRPr="00EB66D3">
        <w:rPr>
          <w:rFonts w:ascii="Arial" w:hAnsi="Arial" w:cs="Arial"/>
          <w:color w:val="404040" w:themeColor="text1" w:themeTint="BF"/>
          <w:sz w:val="20"/>
          <w:szCs w:val="20"/>
        </w:rPr>
        <w:t>in the University of Oslo's international research project "Edvard Munch, Modernism, and Modernity."</w:t>
      </w:r>
      <w:r w:rsidRPr="00EB66D3">
        <w:rPr>
          <w:rFonts w:ascii="Arial" w:hAnsi="Arial" w:cs="Arial"/>
          <w:i/>
          <w:iCs/>
          <w:color w:val="404040" w:themeColor="text1" w:themeTint="BF"/>
          <w:sz w:val="20"/>
          <w:szCs w:val="20"/>
          <w14:ligatures w14:val="none"/>
        </w:rPr>
        <w:br/>
      </w:r>
      <w:bookmarkEnd w:id="0"/>
      <w:r w:rsidRPr="00EB66D3">
        <w:rPr>
          <w:rFonts w:ascii="Arial" w:hAnsi="Arial" w:cs="Arial"/>
          <w:color w:val="404040" w:themeColor="text1" w:themeTint="BF"/>
          <w:sz w:val="22"/>
          <w:szCs w:val="22"/>
          <w14:ligatures w14:val="none"/>
        </w:rPr>
        <w:t>Thursday, May 12, 7 pm at PLU Campus</w:t>
      </w:r>
    </w:p>
    <w:p w:rsidR="00EB66D3" w:rsidRDefault="00EB66D3" w:rsidP="00EB66D3">
      <w:pPr>
        <w:pStyle w:val="Heading3"/>
        <w:widowControl w:val="0"/>
        <w:spacing w:after="160" w:line="280" w:lineRule="exact"/>
        <w:ind w:left="446"/>
        <w:rPr>
          <w:rFonts w:ascii="Arial" w:hAnsi="Arial" w:cs="Arial"/>
          <w:color w:val="3F3F3F"/>
          <w:sz w:val="22"/>
          <w:szCs w:val="22"/>
          <w14:ligatures w14:val="none"/>
        </w:rPr>
      </w:pPr>
      <w:r>
        <w:rPr>
          <w:rFonts w:ascii="Arial" w:hAnsi="Arial" w:cs="Arial"/>
          <w:i/>
          <w:iCs/>
          <w:color w:val="3F3F3F"/>
          <w:sz w:val="24"/>
          <w:szCs w:val="24"/>
          <w14:ligatures w14:val="none"/>
        </w:rPr>
        <w:t>I-Scream Social</w:t>
      </w:r>
      <w:r>
        <w:rPr>
          <w:rFonts w:ascii="Arial" w:hAnsi="Arial" w:cs="Arial"/>
          <w:i/>
          <w:iCs/>
          <w:color w:val="3F3F3F"/>
          <w:sz w:val="24"/>
          <w:szCs w:val="24"/>
          <w14:ligatures w14:val="none"/>
        </w:rPr>
        <w:t xml:space="preserve"> </w:t>
      </w:r>
      <w:r>
        <w:rPr>
          <w:rFonts w:ascii="Arial" w:hAnsi="Arial" w:cs="Arial"/>
          <w:color w:val="3F3F3F"/>
          <w:sz w:val="24"/>
          <w:szCs w:val="24"/>
          <w14:ligatures w14:val="none"/>
        </w:rPr>
        <w:br/>
      </w:r>
      <w:r>
        <w:rPr>
          <w:rFonts w:ascii="Arial" w:hAnsi="Arial" w:cs="Arial"/>
          <w:color w:val="3F3F3F"/>
          <w:sz w:val="22"/>
          <w:szCs w:val="22"/>
          <w14:ligatures w14:val="none"/>
        </w:rPr>
        <w:t>Ice cream, toppings, and a special Munch coloring page at Tacoma Art Museum.</w:t>
      </w:r>
      <w:r>
        <w:rPr>
          <w:rFonts w:ascii="Arial" w:hAnsi="Arial" w:cs="Arial"/>
          <w:color w:val="3F3F3F"/>
          <w:sz w:val="22"/>
          <w:szCs w:val="22"/>
          <w14:ligatures w14:val="none"/>
        </w:rPr>
        <w:br/>
      </w:r>
      <w:r>
        <w:rPr>
          <w:rFonts w:ascii="Arial" w:hAnsi="Arial" w:cs="Arial"/>
          <w:color w:val="3F3F3F"/>
          <w:sz w:val="22"/>
          <w:szCs w:val="22"/>
          <w14:ligatures w14:val="none"/>
        </w:rPr>
        <w:t>Tuesday, June 21, 11 am ˗ 2 pm</w:t>
      </w:r>
    </w:p>
    <w:p w:rsidR="00EB66D3" w:rsidRDefault="00EB66D3" w:rsidP="00EB66D3">
      <w:pPr>
        <w:pStyle w:val="Heading3"/>
        <w:widowControl w:val="0"/>
        <w:spacing w:after="160" w:line="280" w:lineRule="exact"/>
        <w:ind w:left="446"/>
        <w:rPr>
          <w:rFonts w:ascii="Arial" w:hAnsi="Arial" w:cs="Arial"/>
          <w:color w:val="3F3F3F"/>
          <w:sz w:val="20"/>
          <w:szCs w:val="20"/>
          <w14:ligatures w14:val="none"/>
        </w:rPr>
      </w:pPr>
      <w:r>
        <w:rPr>
          <w:rFonts w:ascii="Arial" w:hAnsi="Arial" w:cs="Arial"/>
          <w:i/>
          <w:iCs/>
          <w:color w:val="3F3F3F"/>
          <w:sz w:val="24"/>
          <w:szCs w:val="24"/>
          <w14:ligatures w14:val="none"/>
        </w:rPr>
        <w:t xml:space="preserve">Workshop: Waterfront Sketching </w:t>
      </w:r>
      <w:r>
        <w:rPr>
          <w:rFonts w:ascii="Arial" w:hAnsi="Arial" w:cs="Arial"/>
          <w:i/>
          <w:iCs/>
          <w:color w:val="3F3F3F"/>
          <w:sz w:val="24"/>
          <w:szCs w:val="24"/>
          <w14:ligatures w14:val="none"/>
        </w:rPr>
        <w:t>with Darsie Beck</w:t>
      </w:r>
      <w:r>
        <w:rPr>
          <w:rFonts w:ascii="Arial" w:hAnsi="Arial" w:cs="Arial"/>
          <w:i/>
          <w:iCs/>
          <w:color w:val="3F3F3F"/>
          <w:sz w:val="24"/>
          <w:szCs w:val="24"/>
          <w14:ligatures w14:val="none"/>
        </w:rPr>
        <w:br/>
      </w:r>
      <w:r>
        <w:rPr>
          <w:rFonts w:ascii="Arial" w:hAnsi="Arial" w:cs="Arial"/>
          <w:color w:val="3F3F3F"/>
          <w:sz w:val="22"/>
          <w:szCs w:val="22"/>
          <w14:ligatures w14:val="none"/>
        </w:rPr>
        <w:t>Saturday, July 16, 11:30 am ˗ 1:30 pm</w:t>
      </w:r>
    </w:p>
    <w:p w:rsidR="00EB66D3" w:rsidRDefault="00EB66D3" w:rsidP="00EB66D3">
      <w:pPr>
        <w:pStyle w:val="Heading3"/>
        <w:widowControl w:val="0"/>
        <w:spacing w:before="80" w:after="160" w:line="280" w:lineRule="exact"/>
        <w:rPr>
          <w:rFonts w:ascii="Arial" w:hAnsi="Arial" w:cs="Arial"/>
          <w:b/>
          <w:bCs/>
          <w:color w:val="C00000"/>
          <w:sz w:val="26"/>
          <w:szCs w:val="26"/>
          <w14:ligatures w14:val="none"/>
        </w:rPr>
      </w:pPr>
      <w:r>
        <w:rPr>
          <w:rFonts w:ascii="Arial" w:hAnsi="Arial" w:cs="Arial"/>
          <w:b/>
          <w:bCs/>
          <w:color w:val="C00000"/>
          <w:sz w:val="26"/>
          <w:szCs w:val="26"/>
          <w14:ligatures w14:val="none"/>
        </w:rPr>
        <w:t>More Upcoming Programs &amp; Exhibitions</w:t>
      </w:r>
    </w:p>
    <w:p w:rsidR="00EB66D3" w:rsidRDefault="00EB66D3" w:rsidP="00EB66D3">
      <w:pPr>
        <w:pStyle w:val="Heading3"/>
        <w:widowControl w:val="0"/>
        <w:spacing w:after="160" w:line="280" w:lineRule="exact"/>
        <w:ind w:left="446"/>
        <w:rPr>
          <w:rFonts w:ascii="Arial" w:hAnsi="Arial" w:cs="Arial"/>
          <w:color w:val="3F3F3F"/>
          <w:sz w:val="22"/>
          <w:szCs w:val="22"/>
          <w14:ligatures w14:val="none"/>
        </w:rPr>
      </w:pPr>
      <w:r>
        <w:rPr>
          <w:rFonts w:ascii="Arial" w:hAnsi="Arial" w:cs="Arial"/>
          <w:i/>
          <w:iCs/>
          <w:color w:val="3F3F3F"/>
          <w:sz w:val="24"/>
          <w:szCs w:val="24"/>
          <w14:ligatures w14:val="none"/>
        </w:rPr>
        <w:t>2016 TAM Symposium: Artists Drawn West</w:t>
      </w:r>
      <w:r>
        <w:rPr>
          <w:rFonts w:ascii="Arial" w:hAnsi="Arial" w:cs="Arial"/>
          <w:i/>
          <w:iCs/>
          <w:color w:val="3F3F3F"/>
          <w:sz w:val="26"/>
          <w:szCs w:val="26"/>
          <w14:ligatures w14:val="none"/>
        </w:rPr>
        <w:br/>
      </w:r>
      <w:r>
        <w:rPr>
          <w:rFonts w:ascii="Arial" w:hAnsi="Arial" w:cs="Arial"/>
          <w:color w:val="3F3F3F"/>
          <w:sz w:val="22"/>
          <w:szCs w:val="22"/>
          <w14:ligatures w14:val="none"/>
        </w:rPr>
        <w:t>Saturday, April 23, 9:30 am ˗ 5:00 pm</w:t>
      </w:r>
    </w:p>
    <w:p w:rsidR="00EB66D3" w:rsidRDefault="00EB66D3" w:rsidP="00EB66D3">
      <w:pPr>
        <w:pStyle w:val="Heading3"/>
        <w:widowControl w:val="0"/>
        <w:spacing w:after="160" w:line="280" w:lineRule="exact"/>
        <w:ind w:left="446"/>
        <w:rPr>
          <w:rFonts w:ascii="Arial" w:hAnsi="Arial" w:cs="Arial"/>
          <w:color w:val="3F3F3F"/>
          <w:sz w:val="22"/>
          <w:szCs w:val="22"/>
          <w14:ligatures w14:val="none"/>
        </w:rPr>
      </w:pPr>
      <w:r>
        <w:rPr>
          <w:rFonts w:ascii="Arial" w:hAnsi="Arial" w:cs="Arial"/>
          <w:i/>
          <w:iCs/>
          <w:color w:val="3F3F3F"/>
          <w:sz w:val="24"/>
          <w:szCs w:val="24"/>
          <w14:ligatures w14:val="none"/>
        </w:rPr>
        <w:t>Mother’s Day Brunch</w:t>
      </w:r>
      <w:r>
        <w:rPr>
          <w:rFonts w:ascii="Arial" w:hAnsi="Arial" w:cs="Arial"/>
          <w:i/>
          <w:iCs/>
          <w:color w:val="3F3F3F"/>
          <w:sz w:val="26"/>
          <w:szCs w:val="26"/>
          <w14:ligatures w14:val="none"/>
        </w:rPr>
        <w:br/>
      </w:r>
      <w:r>
        <w:rPr>
          <w:rFonts w:ascii="Arial" w:hAnsi="Arial" w:cs="Arial"/>
          <w:color w:val="3F3F3F"/>
          <w:sz w:val="22"/>
          <w:szCs w:val="22"/>
          <w14:ligatures w14:val="none"/>
        </w:rPr>
        <w:t>Sunday, May 8, 10 am ˗ 2 pm</w:t>
      </w:r>
    </w:p>
    <w:p w:rsidR="00EB66D3" w:rsidRDefault="00EB66D3" w:rsidP="00EB66D3">
      <w:pPr>
        <w:pStyle w:val="Heading3"/>
        <w:widowControl w:val="0"/>
        <w:spacing w:after="160" w:line="280" w:lineRule="exact"/>
        <w:ind w:left="446"/>
        <w:rPr>
          <w:rFonts w:ascii="Arial" w:hAnsi="Arial" w:cs="Arial"/>
          <w:color w:val="3F3F3F"/>
          <w:sz w:val="22"/>
          <w:szCs w:val="22"/>
          <w14:ligatures w14:val="none"/>
        </w:rPr>
      </w:pPr>
      <w:r>
        <w:rPr>
          <w:rFonts w:ascii="Arial" w:hAnsi="Arial" w:cs="Arial"/>
          <w:i/>
          <w:iCs/>
          <w:color w:val="3F3F3F"/>
          <w:sz w:val="24"/>
          <w:szCs w:val="24"/>
          <w14:ligatures w14:val="none"/>
        </w:rPr>
        <w:t>Northwest Art Now @ TAM 2016</w:t>
      </w:r>
      <w:r>
        <w:rPr>
          <w:rFonts w:ascii="Arial" w:hAnsi="Arial" w:cs="Arial"/>
          <w:color w:val="3F3F3F"/>
          <w:sz w:val="24"/>
          <w:szCs w:val="24"/>
          <w14:ligatures w14:val="none"/>
        </w:rPr>
        <w:br/>
      </w:r>
      <w:r>
        <w:rPr>
          <w:rFonts w:ascii="Arial" w:hAnsi="Arial" w:cs="Arial"/>
          <w:color w:val="3F3F3F"/>
          <w:sz w:val="22"/>
          <w:szCs w:val="22"/>
          <w14:ligatures w14:val="none"/>
        </w:rPr>
        <w:t>Exhibition opens May 14</w:t>
      </w:r>
    </w:p>
    <w:p w:rsidR="00EB66D3" w:rsidRDefault="00EB66D3" w:rsidP="00EB66D3">
      <w:pPr>
        <w:pStyle w:val="Heading3"/>
        <w:widowControl w:val="0"/>
        <w:spacing w:after="160" w:line="280" w:lineRule="exact"/>
        <w:ind w:left="446"/>
        <w:rPr>
          <w:rFonts w:ascii="Arial" w:hAnsi="Arial" w:cs="Arial"/>
          <w:color w:val="3F3F3F"/>
          <w:sz w:val="22"/>
          <w:szCs w:val="22"/>
          <w14:ligatures w14:val="none"/>
        </w:rPr>
      </w:pPr>
      <w:r>
        <w:rPr>
          <w:rFonts w:ascii="Arial" w:hAnsi="Arial" w:cs="Arial"/>
          <w:i/>
          <w:iCs/>
          <w:color w:val="3F3F3F"/>
          <w:sz w:val="24"/>
          <w:szCs w:val="24"/>
          <w14:ligatures w14:val="none"/>
        </w:rPr>
        <w:t>30 Americans</w:t>
      </w:r>
      <w:r>
        <w:rPr>
          <w:rFonts w:ascii="Arial" w:hAnsi="Arial" w:cs="Arial"/>
          <w:i/>
          <w:iCs/>
          <w:color w:val="3F3F3F"/>
          <w:sz w:val="26"/>
          <w:szCs w:val="26"/>
          <w14:ligatures w14:val="none"/>
        </w:rPr>
        <w:br/>
      </w:r>
      <w:r>
        <w:rPr>
          <w:rFonts w:ascii="Arial" w:hAnsi="Arial" w:cs="Arial"/>
          <w:color w:val="3F3F3F"/>
          <w:sz w:val="22"/>
          <w:szCs w:val="22"/>
          <w14:ligatures w14:val="none"/>
        </w:rPr>
        <w:t>Exhibition opens September 10</w:t>
      </w:r>
    </w:p>
    <w:p w:rsidR="00A0248C" w:rsidRDefault="00EB66D3" w:rsidP="00EB66D3">
      <w:pPr>
        <w:pStyle w:val="Heading3"/>
        <w:widowControl w:val="0"/>
        <w:spacing w:line="280" w:lineRule="exact"/>
      </w:pPr>
      <w:r>
        <w:rPr>
          <w:rFonts w:ascii="Arial" w:hAnsi="Arial" w:cs="Arial"/>
          <w:b/>
          <w:bCs/>
          <w:color w:val="C00000"/>
          <w:sz w:val="26"/>
          <w:szCs w:val="26"/>
          <w14:ligatures w14:val="none"/>
        </w:rPr>
        <w:t xml:space="preserve">See details at </w:t>
      </w:r>
      <w:r w:rsidRPr="00EB66D3">
        <w:rPr>
          <w:rFonts w:ascii="Arial" w:hAnsi="Arial" w:cs="Arial"/>
          <w:b/>
          <w:bCs/>
          <w:color w:val="C00000"/>
          <w:sz w:val="26"/>
          <w:szCs w:val="26"/>
          <w14:ligatures w14:val="none"/>
        </w:rPr>
        <w:t>www.</w:t>
      </w:r>
      <w:r>
        <w:rPr>
          <w:rFonts w:ascii="Arial" w:hAnsi="Arial" w:cs="Arial"/>
          <w:b/>
          <w:bCs/>
          <w:color w:val="C00000"/>
          <w:sz w:val="26"/>
          <w:szCs w:val="26"/>
          <w14:ligatures w14:val="none"/>
        </w:rPr>
        <w:t>T</w:t>
      </w:r>
      <w:r w:rsidRPr="00EB66D3">
        <w:rPr>
          <w:rFonts w:ascii="Arial" w:hAnsi="Arial" w:cs="Arial"/>
          <w:b/>
          <w:bCs/>
          <w:color w:val="C00000"/>
          <w:sz w:val="26"/>
          <w:szCs w:val="26"/>
          <w14:ligatures w14:val="none"/>
        </w:rPr>
        <w:t>acoma</w:t>
      </w:r>
      <w:r>
        <w:rPr>
          <w:rFonts w:ascii="Arial" w:hAnsi="Arial" w:cs="Arial"/>
          <w:b/>
          <w:bCs/>
          <w:color w:val="C00000"/>
          <w:sz w:val="26"/>
          <w:szCs w:val="26"/>
          <w14:ligatures w14:val="none"/>
        </w:rPr>
        <w:t>A</w:t>
      </w:r>
      <w:r w:rsidRPr="00EB66D3">
        <w:rPr>
          <w:rFonts w:ascii="Arial" w:hAnsi="Arial" w:cs="Arial"/>
          <w:b/>
          <w:bCs/>
          <w:color w:val="C00000"/>
          <w:sz w:val="26"/>
          <w:szCs w:val="26"/>
          <w14:ligatures w14:val="none"/>
        </w:rPr>
        <w:t>rt</w:t>
      </w:r>
      <w:r>
        <w:rPr>
          <w:rFonts w:ascii="Arial" w:hAnsi="Arial" w:cs="Arial"/>
          <w:b/>
          <w:bCs/>
          <w:color w:val="C00000"/>
          <w:sz w:val="26"/>
          <w:szCs w:val="26"/>
          <w14:ligatures w14:val="none"/>
        </w:rPr>
        <w:t>M</w:t>
      </w:r>
      <w:r w:rsidRPr="00EB66D3">
        <w:rPr>
          <w:rFonts w:ascii="Arial" w:hAnsi="Arial" w:cs="Arial"/>
          <w:b/>
          <w:bCs/>
          <w:color w:val="C00000"/>
          <w:sz w:val="26"/>
          <w:szCs w:val="26"/>
          <w14:ligatures w14:val="none"/>
        </w:rPr>
        <w:t>useum.org/events/</w:t>
      </w:r>
    </w:p>
    <w:sectPr w:rsidR="00A024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47 CondensedLight">
    <w:altName w:val="Courier New"/>
    <w:panose1 w:val="00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6D3"/>
    <w:rsid w:val="0003142E"/>
    <w:rsid w:val="00126869"/>
    <w:rsid w:val="001B53BE"/>
    <w:rsid w:val="00643375"/>
    <w:rsid w:val="009C7CC1"/>
    <w:rsid w:val="00E433BE"/>
    <w:rsid w:val="00EB66D3"/>
    <w:rsid w:val="00EF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6D3"/>
    <w:pPr>
      <w:spacing w:after="0" w:line="240" w:lineRule="auto"/>
    </w:pPr>
    <w:rPr>
      <w:rFonts w:ascii="Univers 47 CondensedLight" w:eastAsia="Times New Roman" w:hAnsi="Univers 47 CondensedLight" w:cs="Times New Roman"/>
      <w:color w:val="000000"/>
      <w:kern w:val="28"/>
      <w:sz w:val="18"/>
      <w:szCs w:val="20"/>
      <w14:ligatures w14:val="standard"/>
      <w14:cntxtAlts/>
    </w:rPr>
  </w:style>
  <w:style w:type="paragraph" w:styleId="Heading3">
    <w:name w:val="heading 3"/>
    <w:link w:val="Heading3Char"/>
    <w:uiPriority w:val="9"/>
    <w:qFormat/>
    <w:rsid w:val="00EB66D3"/>
    <w:pPr>
      <w:spacing w:after="0" w:line="285" w:lineRule="auto"/>
      <w:outlineLvl w:val="2"/>
    </w:pPr>
    <w:rPr>
      <w:rFonts w:ascii="Univers 47 CondensedLight" w:eastAsia="Times New Roman" w:hAnsi="Univers 47 CondensedLight" w:cs="Times New Roman"/>
      <w:color w:val="000000"/>
      <w:kern w:val="28"/>
      <w:sz w:val="28"/>
      <w:szCs w:val="28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B66D3"/>
    <w:rPr>
      <w:rFonts w:ascii="Univers 47 CondensedLight" w:eastAsia="Times New Roman" w:hAnsi="Univers 47 CondensedLight" w:cs="Times New Roman"/>
      <w:color w:val="000000"/>
      <w:kern w:val="28"/>
      <w:sz w:val="28"/>
      <w:szCs w:val="28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6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6D3"/>
    <w:rPr>
      <w:rFonts w:ascii="Tahoma" w:eastAsia="Times New Roman" w:hAnsi="Tahoma" w:cs="Tahoma"/>
      <w:color w:val="000000"/>
      <w:kern w:val="28"/>
      <w:sz w:val="16"/>
      <w:szCs w:val="16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6D3"/>
    <w:pPr>
      <w:spacing w:after="0" w:line="240" w:lineRule="auto"/>
    </w:pPr>
    <w:rPr>
      <w:rFonts w:ascii="Univers 47 CondensedLight" w:eastAsia="Times New Roman" w:hAnsi="Univers 47 CondensedLight" w:cs="Times New Roman"/>
      <w:color w:val="000000"/>
      <w:kern w:val="28"/>
      <w:sz w:val="18"/>
      <w:szCs w:val="20"/>
      <w14:ligatures w14:val="standard"/>
      <w14:cntxtAlts/>
    </w:rPr>
  </w:style>
  <w:style w:type="paragraph" w:styleId="Heading3">
    <w:name w:val="heading 3"/>
    <w:link w:val="Heading3Char"/>
    <w:uiPriority w:val="9"/>
    <w:qFormat/>
    <w:rsid w:val="00EB66D3"/>
    <w:pPr>
      <w:spacing w:after="0" w:line="285" w:lineRule="auto"/>
      <w:outlineLvl w:val="2"/>
    </w:pPr>
    <w:rPr>
      <w:rFonts w:ascii="Univers 47 CondensedLight" w:eastAsia="Times New Roman" w:hAnsi="Univers 47 CondensedLight" w:cs="Times New Roman"/>
      <w:color w:val="000000"/>
      <w:kern w:val="28"/>
      <w:sz w:val="28"/>
      <w:szCs w:val="28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B66D3"/>
    <w:rPr>
      <w:rFonts w:ascii="Univers 47 CondensedLight" w:eastAsia="Times New Roman" w:hAnsi="Univers 47 CondensedLight" w:cs="Times New Roman"/>
      <w:color w:val="000000"/>
      <w:kern w:val="28"/>
      <w:sz w:val="28"/>
      <w:szCs w:val="28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6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6D3"/>
    <w:rPr>
      <w:rFonts w:ascii="Tahoma" w:eastAsia="Times New Roman" w:hAnsi="Tahoma" w:cs="Tahoma"/>
      <w:color w:val="000000"/>
      <w:kern w:val="28"/>
      <w:sz w:val="16"/>
      <w:szCs w:val="16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3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jverboort</dc:creator>
  <cp:lastModifiedBy>jverboort</cp:lastModifiedBy>
  <cp:revision>2</cp:revision>
  <cp:lastPrinted>2016-04-08T18:47:00Z</cp:lastPrinted>
  <dcterms:created xsi:type="dcterms:W3CDTF">2016-04-08T18:52:00Z</dcterms:created>
  <dcterms:modified xsi:type="dcterms:W3CDTF">2016-04-08T18:52:00Z</dcterms:modified>
</cp:coreProperties>
</file>